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A75" w14:textId="74731F53" w:rsidR="00732F6C" w:rsidRPr="003F142E" w:rsidRDefault="008262A9" w:rsidP="008262A9">
      <w:pPr>
        <w:rPr>
          <w:sz w:val="44"/>
          <w:szCs w:val="44"/>
        </w:rPr>
      </w:pPr>
      <w:r w:rsidRPr="0048342D">
        <w:rPr>
          <w:noProof/>
          <w:lang w:val="en-US" w:eastAsia="zh-TW"/>
        </w:rPr>
        <w:drawing>
          <wp:anchor distT="0" distB="0" distL="114300" distR="114300" simplePos="0" relativeHeight="251658240" behindDoc="0" locked="0" layoutInCell="1" allowOverlap="1" wp14:anchorId="7CC8EC5A" wp14:editId="0A879EEF">
            <wp:simplePos x="0" y="0"/>
            <wp:positionH relativeFrom="column">
              <wp:posOffset>13110</wp:posOffset>
            </wp:positionH>
            <wp:positionV relativeFrom="paragraph">
              <wp:posOffset>86061</wp:posOffset>
            </wp:positionV>
            <wp:extent cx="21812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06" y="21368"/>
                <wp:lineTo x="2150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B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42D" w:rsidRPr="0048342D">
        <w:t>Concept</w:t>
      </w:r>
      <w:r w:rsidR="0048342D">
        <w:rPr>
          <w:sz w:val="44"/>
          <w:szCs w:val="44"/>
        </w:rPr>
        <w:t xml:space="preserve"> </w:t>
      </w:r>
      <w:r w:rsidR="0048342D">
        <w:rPr>
          <w:sz w:val="44"/>
          <w:szCs w:val="44"/>
        </w:rPr>
        <w:br/>
      </w:r>
      <w:r w:rsidR="00732F6C" w:rsidRPr="003F142E">
        <w:rPr>
          <w:sz w:val="44"/>
          <w:szCs w:val="44"/>
        </w:rPr>
        <w:t xml:space="preserve">Algemene Leden </w:t>
      </w:r>
      <w:r>
        <w:rPr>
          <w:sz w:val="44"/>
          <w:szCs w:val="44"/>
        </w:rPr>
        <w:t>V</w:t>
      </w:r>
      <w:r w:rsidR="00732F6C" w:rsidRPr="003F142E">
        <w:rPr>
          <w:sz w:val="44"/>
          <w:szCs w:val="44"/>
        </w:rPr>
        <w:t>ergadering KBCA</w:t>
      </w:r>
    </w:p>
    <w:p w14:paraId="5D1CDF70" w14:textId="4FDF8E8F" w:rsidR="00732F6C" w:rsidRPr="003F142E" w:rsidRDefault="007C0AE5" w:rsidP="00CD388F">
      <w:pPr>
        <w:ind w:left="3600"/>
        <w:rPr>
          <w:sz w:val="28"/>
          <w:szCs w:val="28"/>
        </w:rPr>
      </w:pPr>
      <w:r>
        <w:rPr>
          <w:sz w:val="28"/>
          <w:szCs w:val="28"/>
        </w:rPr>
        <w:t>2</w:t>
      </w:r>
      <w:r w:rsidR="00B95F93">
        <w:rPr>
          <w:sz w:val="28"/>
          <w:szCs w:val="28"/>
        </w:rPr>
        <w:t>4</w:t>
      </w:r>
      <w:r w:rsidR="004D2701">
        <w:rPr>
          <w:sz w:val="28"/>
          <w:szCs w:val="28"/>
        </w:rPr>
        <w:t xml:space="preserve"> </w:t>
      </w:r>
      <w:r w:rsidR="00B35261">
        <w:rPr>
          <w:sz w:val="28"/>
          <w:szCs w:val="28"/>
        </w:rPr>
        <w:t>oktober 20</w:t>
      </w:r>
      <w:r w:rsidR="00AF473A">
        <w:rPr>
          <w:sz w:val="28"/>
          <w:szCs w:val="28"/>
        </w:rPr>
        <w:t>2</w:t>
      </w:r>
      <w:r w:rsidR="00B95F93">
        <w:rPr>
          <w:sz w:val="28"/>
          <w:szCs w:val="28"/>
        </w:rPr>
        <w:t>4</w:t>
      </w:r>
      <w:r w:rsidR="00EA5730">
        <w:rPr>
          <w:sz w:val="28"/>
          <w:szCs w:val="28"/>
        </w:rPr>
        <w:t>,</w:t>
      </w:r>
      <w:r w:rsidR="005A6EE8" w:rsidRPr="003F142E">
        <w:rPr>
          <w:sz w:val="28"/>
          <w:szCs w:val="28"/>
        </w:rPr>
        <w:t xml:space="preserve"> </w:t>
      </w:r>
      <w:r w:rsidR="00732F6C" w:rsidRPr="003F142E">
        <w:rPr>
          <w:sz w:val="28"/>
          <w:szCs w:val="28"/>
        </w:rPr>
        <w:t>20:00</w:t>
      </w:r>
      <w:r w:rsidR="00EA5730">
        <w:rPr>
          <w:sz w:val="28"/>
          <w:szCs w:val="28"/>
        </w:rPr>
        <w:t xml:space="preserve"> uur</w:t>
      </w:r>
    </w:p>
    <w:p w14:paraId="37B4A9B9" w14:textId="42FDE369" w:rsidR="00732F6C" w:rsidRPr="003F142E" w:rsidRDefault="00336103" w:rsidP="00336103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Locatie: </w:t>
      </w:r>
      <w:r w:rsidR="00414DF1">
        <w:rPr>
          <w:sz w:val="28"/>
          <w:szCs w:val="28"/>
        </w:rPr>
        <w:t>De Kegel Amstelveen</w:t>
      </w:r>
    </w:p>
    <w:p w14:paraId="28DFF679" w14:textId="77777777" w:rsidR="00732F6C" w:rsidRPr="003F142E" w:rsidRDefault="00732F6C" w:rsidP="00D06381">
      <w:pPr>
        <w:pStyle w:val="Geenafstand"/>
      </w:pPr>
      <w:r w:rsidRPr="003F142E">
        <w:t>Aanwezig: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2F6C" w:rsidRPr="003F142E" w14:paraId="3848F9BF" w14:textId="77777777" w:rsidTr="00B7118B">
        <w:tc>
          <w:tcPr>
            <w:tcW w:w="3020" w:type="dxa"/>
          </w:tcPr>
          <w:p w14:paraId="32FF58C0" w14:textId="77777777" w:rsidR="00732F6C" w:rsidRPr="003F142E" w:rsidRDefault="00732F6C" w:rsidP="00B7118B">
            <w:pPr>
              <w:spacing w:after="0" w:line="240" w:lineRule="auto"/>
            </w:pPr>
            <w:r w:rsidRPr="003F142E">
              <w:t>Ben Hop</w:t>
            </w:r>
          </w:p>
        </w:tc>
        <w:tc>
          <w:tcPr>
            <w:tcW w:w="3021" w:type="dxa"/>
          </w:tcPr>
          <w:p w14:paraId="08FC7A98" w14:textId="0DCF6B4A" w:rsidR="00732F6C" w:rsidRPr="003F142E" w:rsidRDefault="006B3B76" w:rsidP="00B7118B">
            <w:pPr>
              <w:spacing w:after="0" w:line="240" w:lineRule="auto"/>
            </w:pPr>
            <w:r>
              <w:t>Remco Tuinman</w:t>
            </w:r>
          </w:p>
        </w:tc>
        <w:tc>
          <w:tcPr>
            <w:tcW w:w="3021" w:type="dxa"/>
          </w:tcPr>
          <w:p w14:paraId="58F7DF93" w14:textId="6769C79D" w:rsidR="00732F6C" w:rsidRPr="003F142E" w:rsidRDefault="006D394B" w:rsidP="00B7118B">
            <w:pPr>
              <w:spacing w:after="0" w:line="240" w:lineRule="auto"/>
            </w:pPr>
            <w:r>
              <w:t>Marjolein Smit</w:t>
            </w:r>
          </w:p>
        </w:tc>
      </w:tr>
      <w:tr w:rsidR="006B3B76" w:rsidRPr="003F142E" w14:paraId="4CBD0A4B" w14:textId="77777777" w:rsidTr="00B7118B">
        <w:tc>
          <w:tcPr>
            <w:tcW w:w="3020" w:type="dxa"/>
          </w:tcPr>
          <w:p w14:paraId="62A1EB14" w14:textId="77777777" w:rsidR="006B3B76" w:rsidRPr="003F142E" w:rsidRDefault="006B3B76" w:rsidP="006B3B76">
            <w:pPr>
              <w:spacing w:after="0" w:line="240" w:lineRule="auto"/>
            </w:pPr>
            <w:r>
              <w:t>Sandy Hop</w:t>
            </w:r>
          </w:p>
        </w:tc>
        <w:tc>
          <w:tcPr>
            <w:tcW w:w="3021" w:type="dxa"/>
          </w:tcPr>
          <w:p w14:paraId="78C43E2C" w14:textId="45369FA7" w:rsidR="006B3B76" w:rsidRPr="003F142E" w:rsidRDefault="006B3B76" w:rsidP="006B3B76">
            <w:pPr>
              <w:spacing w:after="0" w:line="240" w:lineRule="auto"/>
            </w:pPr>
            <w:r>
              <w:t>Ben Tuinman</w:t>
            </w:r>
          </w:p>
        </w:tc>
        <w:tc>
          <w:tcPr>
            <w:tcW w:w="3021" w:type="dxa"/>
          </w:tcPr>
          <w:p w14:paraId="1B920B02" w14:textId="3A3A80CD" w:rsidR="006B3B76" w:rsidRPr="003F142E" w:rsidRDefault="006B3B76" w:rsidP="006B3B76">
            <w:pPr>
              <w:spacing w:after="0" w:line="240" w:lineRule="auto"/>
            </w:pPr>
            <w:r>
              <w:t xml:space="preserve">Ernst </w:t>
            </w:r>
            <w:proofErr w:type="spellStart"/>
            <w:r>
              <w:t>Zittema</w:t>
            </w:r>
            <w:proofErr w:type="spellEnd"/>
          </w:p>
        </w:tc>
      </w:tr>
      <w:tr w:rsidR="006B3B76" w:rsidRPr="003F142E" w14:paraId="06CB16C4" w14:textId="77777777" w:rsidTr="00B7118B">
        <w:tc>
          <w:tcPr>
            <w:tcW w:w="3020" w:type="dxa"/>
          </w:tcPr>
          <w:p w14:paraId="0B40AC6D" w14:textId="77777777" w:rsidR="006B3B76" w:rsidRPr="003F142E" w:rsidRDefault="006B3B76" w:rsidP="006B3B76">
            <w:pPr>
              <w:spacing w:after="0" w:line="240" w:lineRule="auto"/>
            </w:pPr>
            <w:r>
              <w:t>John Uriot</w:t>
            </w:r>
          </w:p>
        </w:tc>
        <w:tc>
          <w:tcPr>
            <w:tcW w:w="3021" w:type="dxa"/>
          </w:tcPr>
          <w:p w14:paraId="4B238885" w14:textId="28AE11F1" w:rsidR="006B3B76" w:rsidRPr="003F142E" w:rsidRDefault="006B3B76" w:rsidP="006B3B76">
            <w:pPr>
              <w:spacing w:after="0" w:line="240" w:lineRule="auto"/>
            </w:pPr>
            <w:r>
              <w:t>Maud Uriot</w:t>
            </w:r>
          </w:p>
        </w:tc>
        <w:tc>
          <w:tcPr>
            <w:tcW w:w="3021" w:type="dxa"/>
          </w:tcPr>
          <w:p w14:paraId="2D3935A0" w14:textId="5A8B92C9" w:rsidR="006B3B76" w:rsidRPr="003F142E" w:rsidRDefault="006B3B76" w:rsidP="006B3B76">
            <w:pPr>
              <w:spacing w:after="0" w:line="240" w:lineRule="auto"/>
            </w:pPr>
            <w:r>
              <w:t xml:space="preserve">Marianne </w:t>
            </w:r>
            <w:proofErr w:type="spellStart"/>
            <w:r>
              <w:t>Zittema</w:t>
            </w:r>
            <w:proofErr w:type="spellEnd"/>
          </w:p>
        </w:tc>
      </w:tr>
      <w:tr w:rsidR="006B3B76" w:rsidRPr="003F142E" w14:paraId="4303FE35" w14:textId="77777777" w:rsidTr="00B7118B">
        <w:tc>
          <w:tcPr>
            <w:tcW w:w="3020" w:type="dxa"/>
          </w:tcPr>
          <w:p w14:paraId="3835164D" w14:textId="5B13F6C8" w:rsidR="006B3B76" w:rsidRPr="003F142E" w:rsidRDefault="006B3B76" w:rsidP="006B3B76">
            <w:pPr>
              <w:spacing w:after="0" w:line="240" w:lineRule="auto"/>
            </w:pPr>
            <w:r>
              <w:t>Jan Rosenboom</w:t>
            </w:r>
          </w:p>
        </w:tc>
        <w:tc>
          <w:tcPr>
            <w:tcW w:w="3021" w:type="dxa"/>
          </w:tcPr>
          <w:p w14:paraId="67A54B2E" w14:textId="225E4FC8" w:rsidR="006B3B76" w:rsidRPr="003F142E" w:rsidRDefault="006B3B76" w:rsidP="006B3B76">
            <w:pPr>
              <w:spacing w:after="0" w:line="240" w:lineRule="auto"/>
            </w:pPr>
            <w:proofErr w:type="spellStart"/>
            <w:r>
              <w:t>Radha</w:t>
            </w:r>
            <w:proofErr w:type="spellEnd"/>
            <w:r>
              <w:t xml:space="preserve"> Lachman</w:t>
            </w:r>
          </w:p>
        </w:tc>
        <w:tc>
          <w:tcPr>
            <w:tcW w:w="3021" w:type="dxa"/>
          </w:tcPr>
          <w:p w14:paraId="4B42214A" w14:textId="38442549" w:rsidR="006B3B76" w:rsidRPr="003F142E" w:rsidRDefault="006B3B76" w:rsidP="006B3B76">
            <w:pPr>
              <w:spacing w:after="0" w:line="240" w:lineRule="auto"/>
            </w:pPr>
            <w:r>
              <w:t>Simon Langelaar</w:t>
            </w:r>
          </w:p>
        </w:tc>
      </w:tr>
      <w:tr w:rsidR="006B3B76" w:rsidRPr="003F142E" w14:paraId="0907E6EA" w14:textId="77777777" w:rsidTr="00B7118B">
        <w:tc>
          <w:tcPr>
            <w:tcW w:w="3020" w:type="dxa"/>
          </w:tcPr>
          <w:p w14:paraId="0B3C076E" w14:textId="446AF052" w:rsidR="006B3B76" w:rsidRPr="003F142E" w:rsidRDefault="006B3B76" w:rsidP="006B3B76">
            <w:pPr>
              <w:spacing w:after="0" w:line="240" w:lineRule="auto"/>
            </w:pPr>
            <w:r>
              <w:t>Hans Goossens</w:t>
            </w:r>
          </w:p>
        </w:tc>
        <w:tc>
          <w:tcPr>
            <w:tcW w:w="3021" w:type="dxa"/>
          </w:tcPr>
          <w:p w14:paraId="18F5C814" w14:textId="40777466" w:rsidR="006B3B76" w:rsidRPr="003F142E" w:rsidRDefault="006B3B76" w:rsidP="006B3B76">
            <w:pPr>
              <w:spacing w:after="0" w:line="240" w:lineRule="auto"/>
            </w:pPr>
            <w:r>
              <w:t>Karin van de Molen</w:t>
            </w:r>
          </w:p>
        </w:tc>
        <w:tc>
          <w:tcPr>
            <w:tcW w:w="3021" w:type="dxa"/>
          </w:tcPr>
          <w:p w14:paraId="280954D3" w14:textId="295722DC" w:rsidR="006B3B76" w:rsidRPr="003F142E" w:rsidRDefault="006B3B76" w:rsidP="006B3B76">
            <w:pPr>
              <w:spacing w:after="0" w:line="240" w:lineRule="auto"/>
            </w:pPr>
            <w:r>
              <w:t>Monique van Gerven</w:t>
            </w:r>
          </w:p>
        </w:tc>
      </w:tr>
      <w:tr w:rsidR="006B3B76" w:rsidRPr="003F142E" w14:paraId="603DD94B" w14:textId="77777777" w:rsidTr="00B7118B">
        <w:tc>
          <w:tcPr>
            <w:tcW w:w="3020" w:type="dxa"/>
          </w:tcPr>
          <w:p w14:paraId="0F3264B2" w14:textId="4895EB00" w:rsidR="006B3B76" w:rsidRPr="003F142E" w:rsidRDefault="006B3B76" w:rsidP="006B3B76">
            <w:pPr>
              <w:spacing w:after="0" w:line="240" w:lineRule="auto"/>
            </w:pPr>
            <w:r>
              <w:t>Dennis de Water</w:t>
            </w:r>
          </w:p>
        </w:tc>
        <w:tc>
          <w:tcPr>
            <w:tcW w:w="3021" w:type="dxa"/>
          </w:tcPr>
          <w:p w14:paraId="1B4DB14C" w14:textId="5BDDA114" w:rsidR="006B3B76" w:rsidRPr="003F142E" w:rsidRDefault="006B3B76" w:rsidP="006B3B76">
            <w:pPr>
              <w:spacing w:after="0" w:line="240" w:lineRule="auto"/>
            </w:pPr>
            <w:r>
              <w:t xml:space="preserve">Anton </w:t>
            </w:r>
            <w:proofErr w:type="spellStart"/>
            <w:r>
              <w:t>Hartlooper</w:t>
            </w:r>
            <w:proofErr w:type="spellEnd"/>
          </w:p>
        </w:tc>
        <w:tc>
          <w:tcPr>
            <w:tcW w:w="3021" w:type="dxa"/>
          </w:tcPr>
          <w:p w14:paraId="0E975FAB" w14:textId="0EE11463" w:rsidR="006B3B76" w:rsidRPr="003F142E" w:rsidRDefault="006B3B76" w:rsidP="006B3B76">
            <w:pPr>
              <w:spacing w:after="0" w:line="240" w:lineRule="auto"/>
            </w:pPr>
            <w:r>
              <w:t xml:space="preserve">Percy </w:t>
            </w:r>
            <w:proofErr w:type="spellStart"/>
            <w:r>
              <w:t>Jimenez</w:t>
            </w:r>
            <w:proofErr w:type="spellEnd"/>
          </w:p>
        </w:tc>
      </w:tr>
      <w:tr w:rsidR="006B3B76" w:rsidRPr="003F142E" w14:paraId="7A6659E3" w14:textId="77777777" w:rsidTr="00B7118B">
        <w:tc>
          <w:tcPr>
            <w:tcW w:w="3020" w:type="dxa"/>
          </w:tcPr>
          <w:p w14:paraId="3FC5F899" w14:textId="4067B31B" w:rsidR="006B3B76" w:rsidRPr="003F142E" w:rsidRDefault="006B3B76" w:rsidP="006B3B76">
            <w:pPr>
              <w:spacing w:after="0" w:line="240" w:lineRule="auto"/>
            </w:pPr>
            <w:r>
              <w:t>Carin Everts</w:t>
            </w:r>
          </w:p>
        </w:tc>
        <w:tc>
          <w:tcPr>
            <w:tcW w:w="3021" w:type="dxa"/>
          </w:tcPr>
          <w:p w14:paraId="28DEE411" w14:textId="139F6D37" w:rsidR="006B3B76" w:rsidRPr="003F142E" w:rsidRDefault="006B3B76" w:rsidP="006B3B76">
            <w:pPr>
              <w:spacing w:after="0" w:line="240" w:lineRule="auto"/>
            </w:pPr>
            <w:r>
              <w:t>Peter de Water</w:t>
            </w:r>
          </w:p>
        </w:tc>
        <w:tc>
          <w:tcPr>
            <w:tcW w:w="3021" w:type="dxa"/>
          </w:tcPr>
          <w:p w14:paraId="09E03BE4" w14:textId="2E8666DD" w:rsidR="006B3B76" w:rsidRPr="003F142E" w:rsidRDefault="006B3B76" w:rsidP="006B3B76">
            <w:pPr>
              <w:spacing w:after="0" w:line="240" w:lineRule="auto"/>
            </w:pPr>
            <w:r>
              <w:t>Henri</w:t>
            </w:r>
            <w:r w:rsidR="001950CE">
              <w:t>ë</w:t>
            </w:r>
            <w:r>
              <w:t>tte van der Woude</w:t>
            </w:r>
          </w:p>
        </w:tc>
      </w:tr>
      <w:tr w:rsidR="006B3B76" w:rsidRPr="003F142E" w14:paraId="0DCDF727" w14:textId="77777777" w:rsidTr="00B7118B">
        <w:tc>
          <w:tcPr>
            <w:tcW w:w="3020" w:type="dxa"/>
          </w:tcPr>
          <w:p w14:paraId="43936548" w14:textId="49FF9012" w:rsidR="006B3B76" w:rsidRPr="003F142E" w:rsidRDefault="006B3B76" w:rsidP="006B3B76">
            <w:pPr>
              <w:spacing w:after="0" w:line="240" w:lineRule="auto"/>
            </w:pPr>
          </w:p>
        </w:tc>
        <w:tc>
          <w:tcPr>
            <w:tcW w:w="3021" w:type="dxa"/>
          </w:tcPr>
          <w:p w14:paraId="08A152E7" w14:textId="332C6BC4" w:rsidR="006B3B76" w:rsidRPr="003F142E" w:rsidRDefault="006B3B76" w:rsidP="006B3B76">
            <w:pPr>
              <w:spacing w:after="0" w:line="240" w:lineRule="auto"/>
            </w:pPr>
          </w:p>
        </w:tc>
        <w:tc>
          <w:tcPr>
            <w:tcW w:w="3021" w:type="dxa"/>
          </w:tcPr>
          <w:p w14:paraId="2FF60FEE" w14:textId="5FAAAE04" w:rsidR="006B3B76" w:rsidRPr="003F142E" w:rsidRDefault="006B3B76" w:rsidP="006B3B76">
            <w:pPr>
              <w:spacing w:after="0" w:line="240" w:lineRule="auto"/>
            </w:pPr>
          </w:p>
        </w:tc>
      </w:tr>
    </w:tbl>
    <w:p w14:paraId="792FED8C" w14:textId="77777777" w:rsidR="00732F6C" w:rsidRPr="003F142E" w:rsidRDefault="00732F6C" w:rsidP="00732F6C">
      <w:pPr>
        <w:pStyle w:val="Geenafstand"/>
      </w:pPr>
    </w:p>
    <w:p w14:paraId="3EB91E67" w14:textId="77777777" w:rsidR="00732F6C" w:rsidRPr="003F142E" w:rsidRDefault="00732F6C" w:rsidP="00D06381">
      <w:pPr>
        <w:pStyle w:val="Geenafstand"/>
      </w:pPr>
      <w:r w:rsidRPr="003F142E">
        <w:t>Afwezig met kennisgeving: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1D6D" w:rsidRPr="003F142E" w14:paraId="6C8088F5" w14:textId="77777777" w:rsidTr="00B7118B">
        <w:tc>
          <w:tcPr>
            <w:tcW w:w="3020" w:type="dxa"/>
          </w:tcPr>
          <w:p w14:paraId="5ED029B6" w14:textId="158DAAE0" w:rsidR="00B71D6D" w:rsidRPr="003F142E" w:rsidRDefault="00B71D6D" w:rsidP="00B71D6D">
            <w:pPr>
              <w:pStyle w:val="Geenafstand"/>
            </w:pPr>
            <w:proofErr w:type="spellStart"/>
            <w:r>
              <w:t>Leni</w:t>
            </w:r>
            <w:proofErr w:type="spellEnd"/>
            <w:r>
              <w:t xml:space="preserve"> Hoogeboom</w:t>
            </w:r>
          </w:p>
        </w:tc>
        <w:tc>
          <w:tcPr>
            <w:tcW w:w="3021" w:type="dxa"/>
          </w:tcPr>
          <w:p w14:paraId="72DD1237" w14:textId="2F949853" w:rsidR="00B71D6D" w:rsidRPr="003F142E" w:rsidRDefault="00B71D6D" w:rsidP="00B71D6D">
            <w:pPr>
              <w:pStyle w:val="Geenafstand"/>
            </w:pPr>
            <w:r>
              <w:t>Marcel Dekkers</w:t>
            </w:r>
          </w:p>
        </w:tc>
        <w:tc>
          <w:tcPr>
            <w:tcW w:w="3021" w:type="dxa"/>
          </w:tcPr>
          <w:p w14:paraId="2610C5C9" w14:textId="6E7982FA" w:rsidR="00B71D6D" w:rsidRPr="003F142E" w:rsidRDefault="00B71D6D" w:rsidP="00B71D6D">
            <w:pPr>
              <w:pStyle w:val="Geenafstand"/>
            </w:pPr>
            <w:r>
              <w:t>Ron van Eijk</w:t>
            </w:r>
          </w:p>
        </w:tc>
      </w:tr>
      <w:tr w:rsidR="00B71D6D" w:rsidRPr="003F142E" w14:paraId="433F1AA9" w14:textId="77777777" w:rsidTr="00B7118B">
        <w:tc>
          <w:tcPr>
            <w:tcW w:w="3020" w:type="dxa"/>
          </w:tcPr>
          <w:p w14:paraId="1A131026" w14:textId="0CDCDFD6" w:rsidR="00B71D6D" w:rsidRPr="003F142E" w:rsidRDefault="00B71D6D" w:rsidP="00B71D6D">
            <w:pPr>
              <w:pStyle w:val="Geenafstand"/>
            </w:pPr>
            <w:r>
              <w:t>Eric Timmermans</w:t>
            </w:r>
          </w:p>
        </w:tc>
        <w:tc>
          <w:tcPr>
            <w:tcW w:w="3021" w:type="dxa"/>
          </w:tcPr>
          <w:p w14:paraId="685F4011" w14:textId="58E3BDAB" w:rsidR="00B71D6D" w:rsidRPr="003F142E" w:rsidRDefault="00B71D6D" w:rsidP="00B71D6D">
            <w:pPr>
              <w:pStyle w:val="Geenafstand"/>
            </w:pPr>
            <w:r>
              <w:t xml:space="preserve">Jennifer </w:t>
            </w:r>
            <w:proofErr w:type="spellStart"/>
            <w:r>
              <w:t>Taub</w:t>
            </w:r>
            <w:proofErr w:type="spellEnd"/>
          </w:p>
        </w:tc>
        <w:tc>
          <w:tcPr>
            <w:tcW w:w="3021" w:type="dxa"/>
          </w:tcPr>
          <w:p w14:paraId="2929CA35" w14:textId="46A29274" w:rsidR="00B71D6D" w:rsidRPr="003F142E" w:rsidRDefault="00B71D6D" w:rsidP="00B71D6D">
            <w:pPr>
              <w:pStyle w:val="Geenafstand"/>
            </w:pPr>
            <w:r>
              <w:t xml:space="preserve">Cor </w:t>
            </w:r>
            <w:proofErr w:type="spellStart"/>
            <w:r>
              <w:t>Havekotte</w:t>
            </w:r>
            <w:proofErr w:type="spellEnd"/>
          </w:p>
        </w:tc>
      </w:tr>
      <w:tr w:rsidR="00B71D6D" w:rsidRPr="003F142E" w14:paraId="027DD2AC" w14:textId="77777777" w:rsidTr="00B7118B">
        <w:tc>
          <w:tcPr>
            <w:tcW w:w="3020" w:type="dxa"/>
          </w:tcPr>
          <w:p w14:paraId="66EEA334" w14:textId="31A58C07" w:rsidR="00B71D6D" w:rsidRPr="003F142E" w:rsidDel="001950B8" w:rsidRDefault="00B71D6D" w:rsidP="00B71D6D">
            <w:pPr>
              <w:pStyle w:val="Geenafstand"/>
            </w:pPr>
            <w:r>
              <w:t>Marjon Goudswaard</w:t>
            </w:r>
          </w:p>
        </w:tc>
        <w:tc>
          <w:tcPr>
            <w:tcW w:w="3021" w:type="dxa"/>
          </w:tcPr>
          <w:p w14:paraId="6BF7EB9D" w14:textId="06507925" w:rsidR="00B71D6D" w:rsidDel="001950B8" w:rsidRDefault="00B71D6D" w:rsidP="00B71D6D">
            <w:pPr>
              <w:pStyle w:val="Geenafstand"/>
            </w:pPr>
            <w:r>
              <w:t xml:space="preserve">Perry </w:t>
            </w:r>
            <w:proofErr w:type="spellStart"/>
            <w:r>
              <w:t>Taub</w:t>
            </w:r>
            <w:proofErr w:type="spellEnd"/>
          </w:p>
        </w:tc>
        <w:tc>
          <w:tcPr>
            <w:tcW w:w="3021" w:type="dxa"/>
          </w:tcPr>
          <w:p w14:paraId="2116CB31" w14:textId="102110FC" w:rsidR="00B71D6D" w:rsidRDefault="00B71D6D" w:rsidP="00B71D6D">
            <w:pPr>
              <w:pStyle w:val="Geenafstand"/>
            </w:pPr>
            <w:r>
              <w:t>Silvester Koppers</w:t>
            </w:r>
          </w:p>
        </w:tc>
      </w:tr>
      <w:tr w:rsidR="00B71D6D" w:rsidRPr="003F142E" w14:paraId="08C8A8B7" w14:textId="77777777" w:rsidTr="00B7118B">
        <w:tc>
          <w:tcPr>
            <w:tcW w:w="3020" w:type="dxa"/>
          </w:tcPr>
          <w:p w14:paraId="7ACC9EB0" w14:textId="51134099" w:rsidR="00B71D6D" w:rsidRDefault="00B71D6D" w:rsidP="00B71D6D">
            <w:pPr>
              <w:pStyle w:val="Geenafstand"/>
            </w:pPr>
          </w:p>
        </w:tc>
        <w:tc>
          <w:tcPr>
            <w:tcW w:w="3021" w:type="dxa"/>
          </w:tcPr>
          <w:p w14:paraId="16F0B8BB" w14:textId="331AE891" w:rsidR="00B71D6D" w:rsidRDefault="00B71D6D" w:rsidP="00B71D6D">
            <w:pPr>
              <w:pStyle w:val="Geenafstand"/>
            </w:pPr>
          </w:p>
        </w:tc>
        <w:tc>
          <w:tcPr>
            <w:tcW w:w="3021" w:type="dxa"/>
          </w:tcPr>
          <w:p w14:paraId="2BEB9BE7" w14:textId="76F15088" w:rsidR="00B71D6D" w:rsidRDefault="00B71D6D" w:rsidP="00B71D6D">
            <w:pPr>
              <w:pStyle w:val="Geenafstand"/>
            </w:pPr>
          </w:p>
        </w:tc>
      </w:tr>
    </w:tbl>
    <w:p w14:paraId="14FD2603" w14:textId="77777777" w:rsidR="00732F6C" w:rsidRPr="00A46B0A" w:rsidRDefault="00732F6C" w:rsidP="00732F6C">
      <w:pPr>
        <w:pStyle w:val="Kopvaninhoudsopgave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Agenda</w:t>
      </w:r>
    </w:p>
    <w:p w14:paraId="2E49AE89" w14:textId="77777777" w:rsidR="00CC294D" w:rsidRPr="00A46B0A" w:rsidRDefault="00CC294D" w:rsidP="00A46B0A">
      <w:pPr>
        <w:pStyle w:val="Inhopg2"/>
        <w:rPr>
          <w:rFonts w:ascii="Calibri" w:eastAsiaTheme="minorEastAsia" w:hAnsi="Calibri" w:cs="Calibri"/>
          <w:i/>
          <w:iCs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Opening</w:t>
      </w:r>
    </w:p>
    <w:p w14:paraId="605523E6" w14:textId="77777777" w:rsidR="00CC294D" w:rsidRPr="00A46B0A" w:rsidRDefault="00CC294D" w:rsidP="00A46B0A">
      <w:pPr>
        <w:pStyle w:val="Inhopg2"/>
        <w:rPr>
          <w:rFonts w:ascii="Calibri" w:eastAsiaTheme="minorEastAsia" w:hAnsi="Calibri" w:cs="Calibri"/>
          <w:i/>
          <w:iCs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Ingekomen stukken</w:t>
      </w:r>
    </w:p>
    <w:p w14:paraId="278066DE" w14:textId="77777777" w:rsidR="00CC294D" w:rsidRPr="00A46B0A" w:rsidRDefault="00CC294D" w:rsidP="00A46B0A">
      <w:pPr>
        <w:pStyle w:val="Inhopg2"/>
        <w:rPr>
          <w:rFonts w:ascii="Calibri" w:eastAsiaTheme="minorEastAsia" w:hAnsi="Calibri" w:cs="Calibri"/>
          <w:i/>
          <w:iCs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Mededelingen</w:t>
      </w:r>
    </w:p>
    <w:p w14:paraId="7B43875C" w14:textId="1E39A4CA" w:rsidR="00A46B0A" w:rsidRPr="00A46B0A" w:rsidRDefault="00A46B0A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Bestuurszaken</w:t>
      </w:r>
    </w:p>
    <w:p w14:paraId="68ACE110" w14:textId="77777777" w:rsidR="00A46B0A" w:rsidRPr="00A46B0A" w:rsidRDefault="00A46B0A" w:rsidP="00A46B0A">
      <w:pPr>
        <w:pStyle w:val="Geenafstand"/>
        <w:numPr>
          <w:ilvl w:val="0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>Ben Hop, verdelen huidige werkzaamheden, o.a.:</w:t>
      </w:r>
    </w:p>
    <w:p w14:paraId="4B431155" w14:textId="77777777" w:rsidR="00A46B0A" w:rsidRPr="00A46B0A" w:rsidRDefault="00A46B0A" w:rsidP="00A46B0A">
      <w:pPr>
        <w:pStyle w:val="Geenafstand"/>
        <w:numPr>
          <w:ilvl w:val="1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 xml:space="preserve">Organiseren Nieuwjaarstoernooi en KBCA Duo </w:t>
      </w:r>
      <w:proofErr w:type="gramStart"/>
      <w:r w:rsidRPr="00A46B0A">
        <w:rPr>
          <w:rFonts w:cs="Calibri"/>
        </w:rPr>
        <w:t>cup toernooi</w:t>
      </w:r>
      <w:proofErr w:type="gramEnd"/>
    </w:p>
    <w:p w14:paraId="66FCC0A5" w14:textId="77777777" w:rsidR="00A46B0A" w:rsidRPr="00A46B0A" w:rsidRDefault="00A46B0A" w:rsidP="00A46B0A">
      <w:pPr>
        <w:pStyle w:val="Geenafstand"/>
        <w:numPr>
          <w:ilvl w:val="1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>Ledenadministratie</w:t>
      </w:r>
    </w:p>
    <w:p w14:paraId="097760D2" w14:textId="77777777" w:rsidR="00A46B0A" w:rsidRPr="00A46B0A" w:rsidRDefault="00A46B0A" w:rsidP="00A46B0A">
      <w:pPr>
        <w:pStyle w:val="Geenafstand"/>
        <w:numPr>
          <w:ilvl w:val="0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 xml:space="preserve">Vacature wedstrijdsecretaris </w:t>
      </w:r>
    </w:p>
    <w:p w14:paraId="43CA1AD3" w14:textId="77777777" w:rsidR="00A46B0A" w:rsidRPr="00A46B0A" w:rsidRDefault="00A46B0A" w:rsidP="00A46B0A">
      <w:pPr>
        <w:pStyle w:val="Geenafstand"/>
        <w:numPr>
          <w:ilvl w:val="0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 xml:space="preserve">Vicevoorzitter, kandidaat Peter de Water </w:t>
      </w:r>
    </w:p>
    <w:p w14:paraId="3B73F5E2" w14:textId="77777777" w:rsidR="00A46B0A" w:rsidRPr="00A46B0A" w:rsidRDefault="00A46B0A" w:rsidP="00A46B0A">
      <w:pPr>
        <w:pStyle w:val="Geenafstand"/>
        <w:numPr>
          <w:ilvl w:val="0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>John Uriot aftredend penningmeester en herkiesbaar</w:t>
      </w:r>
    </w:p>
    <w:p w14:paraId="02F48FF6" w14:textId="60049721" w:rsidR="00A46B0A" w:rsidRPr="00A46B0A" w:rsidRDefault="00A46B0A" w:rsidP="00A46B0A">
      <w:pPr>
        <w:pStyle w:val="Geenafstand"/>
        <w:numPr>
          <w:ilvl w:val="0"/>
          <w:numId w:val="33"/>
        </w:numPr>
        <w:tabs>
          <w:tab w:val="left" w:pos="426"/>
        </w:tabs>
        <w:rPr>
          <w:rFonts w:cs="Calibri"/>
        </w:rPr>
      </w:pPr>
      <w:r w:rsidRPr="00A46B0A">
        <w:rPr>
          <w:rFonts w:cs="Calibri"/>
        </w:rPr>
        <w:t>2</w:t>
      </w:r>
      <w:r w:rsidRPr="00A46B0A">
        <w:rPr>
          <w:rFonts w:cs="Calibri"/>
          <w:vertAlign w:val="superscript"/>
        </w:rPr>
        <w:t>e</w:t>
      </w:r>
      <w:r w:rsidRPr="00A46B0A">
        <w:rPr>
          <w:rFonts w:cs="Calibri"/>
        </w:rPr>
        <w:t xml:space="preserve"> penningmeester, kandidaat Marjolein Smit</w:t>
      </w:r>
    </w:p>
    <w:p w14:paraId="117E5234" w14:textId="71363EC6" w:rsidR="00D458B6" w:rsidRPr="00A46B0A" w:rsidRDefault="00D458B6" w:rsidP="00A46B0A">
      <w:pPr>
        <w:pStyle w:val="Inhopg2"/>
        <w:rPr>
          <w:rFonts w:ascii="Calibri" w:eastAsiaTheme="minorEastAsia" w:hAnsi="Calibri" w:cs="Calibri"/>
          <w:i/>
          <w:iCs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 xml:space="preserve">Concept notulen Algemene Leden Vergadering </w:t>
      </w:r>
      <w:r w:rsidR="00B95F93" w:rsidRPr="00A46B0A">
        <w:rPr>
          <w:rFonts w:ascii="Calibri" w:hAnsi="Calibri" w:cs="Calibri"/>
          <w:sz w:val="22"/>
          <w:szCs w:val="22"/>
        </w:rPr>
        <w:t>26</w:t>
      </w:r>
      <w:r w:rsidRPr="00A46B0A">
        <w:rPr>
          <w:rFonts w:ascii="Calibri" w:hAnsi="Calibri" w:cs="Calibri"/>
          <w:sz w:val="22"/>
          <w:szCs w:val="22"/>
        </w:rPr>
        <w:t xml:space="preserve"> oktober 202</w:t>
      </w:r>
      <w:r w:rsidR="00B95F93" w:rsidRPr="00A46B0A">
        <w:rPr>
          <w:rFonts w:ascii="Calibri" w:hAnsi="Calibri" w:cs="Calibri"/>
          <w:sz w:val="22"/>
          <w:szCs w:val="22"/>
        </w:rPr>
        <w:t>3</w:t>
      </w:r>
    </w:p>
    <w:p w14:paraId="025E5114" w14:textId="1758B11C" w:rsidR="00D458B6" w:rsidRPr="00A46B0A" w:rsidRDefault="000F02FF" w:rsidP="00A46B0A">
      <w:pPr>
        <w:pStyle w:val="Inhopg2"/>
        <w:rPr>
          <w:rFonts w:ascii="Calibri" w:eastAsiaTheme="minorEastAsia" w:hAnsi="Calibri" w:cs="Calibri"/>
          <w:i/>
          <w:iCs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Financieel</w:t>
      </w:r>
      <w:r w:rsidR="00D458B6" w:rsidRPr="00A46B0A">
        <w:rPr>
          <w:rFonts w:ascii="Calibri" w:hAnsi="Calibri" w:cs="Calibri"/>
          <w:sz w:val="22"/>
          <w:szCs w:val="22"/>
        </w:rPr>
        <w:t xml:space="preserve"> verslag seizoen 202</w:t>
      </w:r>
      <w:r w:rsidR="00B95F93" w:rsidRPr="00A46B0A">
        <w:rPr>
          <w:rFonts w:ascii="Calibri" w:hAnsi="Calibri" w:cs="Calibri"/>
          <w:sz w:val="22"/>
          <w:szCs w:val="22"/>
        </w:rPr>
        <w:t>3</w:t>
      </w:r>
      <w:r w:rsidR="00D458B6" w:rsidRPr="00A46B0A">
        <w:rPr>
          <w:rFonts w:ascii="Calibri" w:hAnsi="Calibri" w:cs="Calibri"/>
          <w:sz w:val="22"/>
          <w:szCs w:val="22"/>
        </w:rPr>
        <w:t>-202</w:t>
      </w:r>
      <w:r w:rsidR="00B95F93" w:rsidRPr="00A46B0A">
        <w:rPr>
          <w:rFonts w:ascii="Calibri" w:hAnsi="Calibri" w:cs="Calibri"/>
          <w:sz w:val="22"/>
          <w:szCs w:val="22"/>
        </w:rPr>
        <w:t>4</w:t>
      </w:r>
    </w:p>
    <w:p w14:paraId="7E660479" w14:textId="03C94E6D" w:rsidR="00D25B38" w:rsidRPr="00A46B0A" w:rsidRDefault="00D458B6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Rapport Kascommissie</w:t>
      </w:r>
    </w:p>
    <w:p w14:paraId="3EC798D1" w14:textId="534E369F" w:rsidR="00D458B6" w:rsidRPr="00A46B0A" w:rsidRDefault="00D458B6" w:rsidP="00A46B0A">
      <w:pPr>
        <w:pStyle w:val="Inhopg2"/>
        <w:rPr>
          <w:rFonts w:ascii="Calibri" w:eastAsiaTheme="minorEastAsia" w:hAnsi="Calibri" w:cs="Calibri"/>
          <w:noProof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Concept</w:t>
      </w:r>
      <w:r w:rsidR="00D25B38" w:rsidRPr="00A46B0A">
        <w:rPr>
          <w:rFonts w:ascii="Calibri" w:hAnsi="Calibri" w:cs="Calibri"/>
          <w:sz w:val="22"/>
          <w:szCs w:val="22"/>
        </w:rPr>
        <w:t xml:space="preserve"> contributie seizoen </w:t>
      </w:r>
      <w:r w:rsidRPr="00A46B0A">
        <w:rPr>
          <w:rFonts w:ascii="Calibri" w:hAnsi="Calibri" w:cs="Calibri"/>
          <w:sz w:val="22"/>
          <w:szCs w:val="22"/>
        </w:rPr>
        <w:t>202</w:t>
      </w:r>
      <w:r w:rsidR="00B95F93" w:rsidRPr="00A46B0A">
        <w:rPr>
          <w:rFonts w:ascii="Calibri" w:hAnsi="Calibri" w:cs="Calibri"/>
          <w:sz w:val="22"/>
          <w:szCs w:val="22"/>
        </w:rPr>
        <w:t>4</w:t>
      </w:r>
      <w:r w:rsidRPr="00A46B0A">
        <w:rPr>
          <w:rFonts w:ascii="Calibri" w:hAnsi="Calibri" w:cs="Calibri"/>
          <w:sz w:val="22"/>
          <w:szCs w:val="22"/>
        </w:rPr>
        <w:t>-202</w:t>
      </w:r>
      <w:r w:rsidR="00B95F93" w:rsidRPr="00A46B0A">
        <w:rPr>
          <w:rFonts w:ascii="Calibri" w:hAnsi="Calibri" w:cs="Calibri"/>
          <w:sz w:val="22"/>
          <w:szCs w:val="22"/>
        </w:rPr>
        <w:t>5</w:t>
      </w:r>
    </w:p>
    <w:p w14:paraId="7394300C" w14:textId="7C9B58C2" w:rsidR="00F267F7" w:rsidRPr="00A46B0A" w:rsidRDefault="00D25B38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Conceptbegroting seizoen 2024-2025</w:t>
      </w:r>
    </w:p>
    <w:p w14:paraId="0594AFF1" w14:textId="5135809C" w:rsidR="00F267F7" w:rsidRPr="00A46B0A" w:rsidRDefault="00D25B38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Huidige spelersvolgorde</w:t>
      </w:r>
    </w:p>
    <w:p w14:paraId="687EC7C3" w14:textId="77777777" w:rsidR="00D25B38" w:rsidRPr="00A46B0A" w:rsidRDefault="00D25B38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Aanpassing Huishoudelijk Reglement</w:t>
      </w:r>
    </w:p>
    <w:p w14:paraId="13741BC7" w14:textId="34911457" w:rsidR="00A577B5" w:rsidRPr="00A46B0A" w:rsidRDefault="00B95F93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Prijzen, Sportprijzen</w:t>
      </w:r>
      <w:r w:rsidR="00887549" w:rsidRPr="00A46B0A">
        <w:rPr>
          <w:rFonts w:ascii="Calibri" w:hAnsi="Calibri" w:cs="Calibri"/>
          <w:sz w:val="22"/>
          <w:szCs w:val="22"/>
        </w:rPr>
        <w:t xml:space="preserve"> en/of </w:t>
      </w:r>
      <w:r w:rsidRPr="00A46B0A">
        <w:rPr>
          <w:rFonts w:ascii="Calibri" w:hAnsi="Calibri" w:cs="Calibri"/>
          <w:sz w:val="22"/>
          <w:szCs w:val="22"/>
        </w:rPr>
        <w:t>cadeaubonnen</w:t>
      </w:r>
    </w:p>
    <w:p w14:paraId="12FDC81A" w14:textId="703DF1DA" w:rsidR="00861DEC" w:rsidRPr="00A46B0A" w:rsidRDefault="00861DEC" w:rsidP="00A46B0A">
      <w:pPr>
        <w:pStyle w:val="Inhopg2"/>
        <w:rPr>
          <w:rFonts w:ascii="Calibri" w:hAnsi="Calibri" w:cs="Calibri"/>
          <w:i/>
          <w:iCs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Rondvraag</w:t>
      </w:r>
    </w:p>
    <w:p w14:paraId="3527552B" w14:textId="15B4756C" w:rsidR="00A522B3" w:rsidRPr="00A46B0A" w:rsidRDefault="00861DEC" w:rsidP="00A46B0A">
      <w:pPr>
        <w:pStyle w:val="Inhopg2"/>
        <w:rPr>
          <w:rFonts w:ascii="Calibri" w:hAnsi="Calibri" w:cs="Calibri"/>
          <w:sz w:val="22"/>
          <w:szCs w:val="22"/>
        </w:rPr>
      </w:pPr>
      <w:r w:rsidRPr="00A46B0A">
        <w:rPr>
          <w:rFonts w:ascii="Calibri" w:hAnsi="Calibri" w:cs="Calibri"/>
          <w:sz w:val="22"/>
          <w:szCs w:val="22"/>
        </w:rPr>
        <w:t>Afsluiting</w:t>
      </w:r>
      <w:r w:rsidR="00385C06" w:rsidRPr="00A46B0A">
        <w:rPr>
          <w:rFonts w:ascii="Calibri" w:hAnsi="Calibri" w:cs="Calibri"/>
          <w:i/>
          <w:iCs/>
          <w:sz w:val="22"/>
          <w:szCs w:val="22"/>
        </w:rPr>
        <w:fldChar w:fldCharType="begin"/>
      </w:r>
      <w:r w:rsidR="00732F6C" w:rsidRPr="00A46B0A">
        <w:rPr>
          <w:rFonts w:ascii="Calibri" w:hAnsi="Calibri" w:cs="Calibri"/>
          <w:sz w:val="22"/>
          <w:szCs w:val="22"/>
        </w:rPr>
        <w:instrText xml:space="preserve"> TOC \o "1-3" \h \z \u </w:instrText>
      </w:r>
      <w:r w:rsidR="00385C06" w:rsidRPr="00A46B0A">
        <w:rPr>
          <w:rFonts w:ascii="Calibri" w:hAnsi="Calibri" w:cs="Calibri"/>
          <w:i/>
          <w:iCs/>
          <w:sz w:val="22"/>
          <w:szCs w:val="22"/>
        </w:rPr>
        <w:fldChar w:fldCharType="separate"/>
      </w:r>
      <w:r w:rsidR="00385C06" w:rsidRPr="00A46B0A">
        <w:rPr>
          <w:rFonts w:ascii="Calibri" w:hAnsi="Calibri" w:cs="Calibri"/>
          <w:b/>
          <w:bCs/>
          <w:i/>
          <w:iCs/>
          <w:sz w:val="22"/>
          <w:szCs w:val="22"/>
        </w:rPr>
        <w:fldChar w:fldCharType="end"/>
      </w:r>
      <w:bookmarkStart w:id="0" w:name="_Toc85459550"/>
    </w:p>
    <w:p w14:paraId="109B8C26" w14:textId="6945C870" w:rsidR="00732F6C" w:rsidRPr="00D04799" w:rsidRDefault="00732F6C" w:rsidP="00D04799">
      <w:pPr>
        <w:pStyle w:val="Kop2"/>
      </w:pPr>
      <w:r w:rsidRPr="00D04799">
        <w:t>1</w:t>
      </w:r>
      <w:r w:rsidR="00957DFC" w:rsidRPr="00D04799">
        <w:t>.</w:t>
      </w:r>
      <w:r w:rsidRPr="00D04799">
        <w:t xml:space="preserve"> Opening</w:t>
      </w:r>
      <w:bookmarkEnd w:id="0"/>
      <w:r w:rsidRPr="00D04799">
        <w:tab/>
      </w:r>
    </w:p>
    <w:p w14:paraId="3A5C384A" w14:textId="2FC4B47B" w:rsidR="0043392D" w:rsidRPr="003F142E" w:rsidRDefault="00732F6C" w:rsidP="00A215DC">
      <w:pPr>
        <w:pStyle w:val="Geenafstand"/>
      </w:pPr>
      <w:r w:rsidRPr="003F142E">
        <w:t xml:space="preserve">Ben opent de vergadering en heet </w:t>
      </w:r>
      <w:r w:rsidR="00A90382" w:rsidRPr="003F142E">
        <w:t>a</w:t>
      </w:r>
      <w:r w:rsidR="00A90382">
        <w:t xml:space="preserve">lle aanwezigen hartelijk </w:t>
      </w:r>
      <w:r w:rsidRPr="003F142E">
        <w:t xml:space="preserve">welkom. </w:t>
      </w:r>
    </w:p>
    <w:p w14:paraId="3C3D46EC" w14:textId="77777777" w:rsidR="0043392D" w:rsidRPr="003F142E" w:rsidRDefault="0043392D" w:rsidP="0043392D">
      <w:pPr>
        <w:pStyle w:val="Geenafstand"/>
      </w:pPr>
    </w:p>
    <w:p w14:paraId="302C5387" w14:textId="2593E96A" w:rsidR="00732F6C" w:rsidRPr="003F142E" w:rsidRDefault="00732F6C" w:rsidP="0043392D">
      <w:pPr>
        <w:pStyle w:val="Kop2"/>
      </w:pPr>
      <w:r w:rsidRPr="003F142E">
        <w:t>2</w:t>
      </w:r>
      <w:r w:rsidR="00957DFC">
        <w:t xml:space="preserve">. </w:t>
      </w:r>
      <w:bookmarkStart w:id="1" w:name="_Toc85459551"/>
      <w:r w:rsidRPr="003F142E">
        <w:t>Ingekomen stukken</w:t>
      </w:r>
      <w:bookmarkEnd w:id="1"/>
    </w:p>
    <w:p w14:paraId="2F8D29C0" w14:textId="1B2DC07A" w:rsidR="00732F6C" w:rsidRPr="003F142E" w:rsidRDefault="00732F6C" w:rsidP="009E7F42">
      <w:pPr>
        <w:pStyle w:val="Geenafstand"/>
        <w:numPr>
          <w:ilvl w:val="0"/>
          <w:numId w:val="1"/>
        </w:numPr>
      </w:pPr>
      <w:r w:rsidRPr="003F142E">
        <w:t xml:space="preserve">Er zijn </w:t>
      </w:r>
      <w:r w:rsidR="00B71D6D">
        <w:t>9</w:t>
      </w:r>
      <w:r w:rsidRPr="003F142E">
        <w:t xml:space="preserve"> afmeldingen </w:t>
      </w:r>
      <w:r w:rsidR="0047272E" w:rsidRPr="003F142E">
        <w:t>binnen</w:t>
      </w:r>
      <w:r w:rsidR="0047272E">
        <w:t>g</w:t>
      </w:r>
      <w:r w:rsidR="0047272E" w:rsidRPr="003F142E">
        <w:t>ekomen</w:t>
      </w:r>
      <w:r w:rsidRPr="003F142E">
        <w:t xml:space="preserve"> via mail</w:t>
      </w:r>
      <w:r w:rsidR="00296F62">
        <w:t xml:space="preserve"> of telefoon</w:t>
      </w:r>
      <w:r w:rsidRPr="003F142E">
        <w:t xml:space="preserve">. </w:t>
      </w:r>
      <w:r w:rsidR="00101526">
        <w:br/>
      </w:r>
      <w:r w:rsidR="00B71D6D">
        <w:t>2</w:t>
      </w:r>
      <w:r w:rsidR="00861DEC">
        <w:t xml:space="preserve"> </w:t>
      </w:r>
      <w:r w:rsidRPr="003F142E">
        <w:t>personen hebben een machtiging afgegeven</w:t>
      </w:r>
      <w:r w:rsidR="00101526">
        <w:t>.</w:t>
      </w:r>
    </w:p>
    <w:p w14:paraId="55877E12" w14:textId="14F4C376" w:rsidR="00732F6C" w:rsidRPr="003F142E" w:rsidRDefault="00732F6C" w:rsidP="00732F6C">
      <w:pPr>
        <w:pStyle w:val="Geenafstand"/>
        <w:numPr>
          <w:ilvl w:val="0"/>
          <w:numId w:val="1"/>
        </w:numPr>
      </w:pPr>
      <w:r w:rsidRPr="003F142E">
        <w:t>Verslag van de Kas</w:t>
      </w:r>
      <w:r w:rsidR="00927778">
        <w:t>c</w:t>
      </w:r>
      <w:r w:rsidRPr="003F142E">
        <w:t>ontrole commissie</w:t>
      </w:r>
    </w:p>
    <w:p w14:paraId="49FC51C7" w14:textId="21F6D276" w:rsidR="00732F6C" w:rsidRDefault="001950B8" w:rsidP="00732F6C">
      <w:pPr>
        <w:pStyle w:val="Geenafstand"/>
        <w:numPr>
          <w:ilvl w:val="0"/>
          <w:numId w:val="1"/>
        </w:numPr>
      </w:pPr>
      <w:r>
        <w:t>Financiële verslagen</w:t>
      </w:r>
    </w:p>
    <w:p w14:paraId="40071DF3" w14:textId="4E5691A6" w:rsidR="00732F6C" w:rsidRDefault="00C73036" w:rsidP="00A90382">
      <w:pPr>
        <w:pStyle w:val="Geenafstand"/>
        <w:numPr>
          <w:ilvl w:val="0"/>
          <w:numId w:val="1"/>
        </w:numPr>
      </w:pPr>
      <w:r>
        <w:t>Conceptbegroting</w:t>
      </w:r>
    </w:p>
    <w:p w14:paraId="0651C140" w14:textId="53D71E15" w:rsidR="00E47444" w:rsidRDefault="00A577B5" w:rsidP="00A90382">
      <w:pPr>
        <w:pStyle w:val="Geenafstand"/>
        <w:numPr>
          <w:ilvl w:val="0"/>
          <w:numId w:val="1"/>
        </w:numPr>
      </w:pPr>
      <w:r>
        <w:t>Voorste</w:t>
      </w:r>
      <w:r w:rsidR="00B71D6D">
        <w:t xml:space="preserve">l invulsheet, ingestuurd door Ron van Eijk </w:t>
      </w:r>
    </w:p>
    <w:p w14:paraId="14394D37" w14:textId="77777777" w:rsidR="00C73036" w:rsidRPr="003F142E" w:rsidRDefault="00C73036" w:rsidP="001C330E">
      <w:pPr>
        <w:pStyle w:val="Geenafstand"/>
      </w:pPr>
    </w:p>
    <w:p w14:paraId="6C14BBCE" w14:textId="34B3BE7C" w:rsidR="00732F6C" w:rsidRPr="003F142E" w:rsidRDefault="00732F6C" w:rsidP="00732F6C">
      <w:pPr>
        <w:pStyle w:val="Kop2"/>
      </w:pPr>
      <w:bookmarkStart w:id="2" w:name="_Toc85459552"/>
      <w:r w:rsidRPr="003F142E">
        <w:t>3</w:t>
      </w:r>
      <w:r w:rsidR="00957DFC">
        <w:t>.</w:t>
      </w:r>
      <w:r w:rsidRPr="003F142E">
        <w:t xml:space="preserve"> Mededelingen</w:t>
      </w:r>
      <w:bookmarkEnd w:id="2"/>
    </w:p>
    <w:p w14:paraId="666C73A5" w14:textId="1026496B" w:rsidR="00C73036" w:rsidRDefault="00E94F33" w:rsidP="009E7F42">
      <w:pPr>
        <w:pStyle w:val="Geenafstand"/>
      </w:pPr>
      <w:r>
        <w:t>Geen.</w:t>
      </w:r>
    </w:p>
    <w:p w14:paraId="2B7132C3" w14:textId="77777777" w:rsidR="00732F6C" w:rsidRPr="003F142E" w:rsidRDefault="00732F6C" w:rsidP="00732F6C">
      <w:pPr>
        <w:pStyle w:val="Geenafstand"/>
      </w:pPr>
    </w:p>
    <w:p w14:paraId="30B52E4B" w14:textId="6E9F7D33" w:rsidR="00732F6C" w:rsidRPr="003F142E" w:rsidRDefault="00732F6C" w:rsidP="00732F6C">
      <w:pPr>
        <w:pStyle w:val="Kop2"/>
      </w:pPr>
      <w:bookmarkStart w:id="3" w:name="_Toc85459553"/>
      <w:r w:rsidRPr="003F142E">
        <w:t>4</w:t>
      </w:r>
      <w:r w:rsidR="00957DFC">
        <w:t>.</w:t>
      </w:r>
      <w:r w:rsidRPr="003F142E">
        <w:t xml:space="preserve"> </w:t>
      </w:r>
      <w:bookmarkEnd w:id="3"/>
      <w:r w:rsidR="00C0522C">
        <w:t>Bestuurszaken</w:t>
      </w:r>
    </w:p>
    <w:p w14:paraId="0C1D2DAB" w14:textId="0C5C2804" w:rsidR="00796989" w:rsidRDefault="00314480" w:rsidP="00796989">
      <w:pPr>
        <w:pStyle w:val="Lijstalinea"/>
        <w:numPr>
          <w:ilvl w:val="0"/>
          <w:numId w:val="34"/>
        </w:numPr>
      </w:pPr>
      <w:r>
        <w:t>Ben Hop, verdelen huidige werkzaamheden.</w:t>
      </w:r>
      <w:r>
        <w:br/>
      </w:r>
      <w:r w:rsidR="00B1699D">
        <w:t xml:space="preserve">Ben wil zo lang het gaat en hij dit </w:t>
      </w:r>
      <w:r w:rsidR="00CC7C3C">
        <w:t>kan</w:t>
      </w:r>
      <w:r w:rsidR="00B1699D">
        <w:t>, werkzaamheden voor de vereniging blijven</w:t>
      </w:r>
      <w:r w:rsidR="00F00AA8">
        <w:t xml:space="preserve"> uitvoeren. </w:t>
      </w:r>
      <w:r w:rsidR="00B1699D">
        <w:t>Maar d</w:t>
      </w:r>
      <w:r w:rsidR="00796989">
        <w:t xml:space="preserve">oor </w:t>
      </w:r>
      <w:r w:rsidR="00F00AA8">
        <w:t xml:space="preserve">zijn </w:t>
      </w:r>
      <w:r w:rsidR="00CF4401">
        <w:t>gezondheids</w:t>
      </w:r>
      <w:r w:rsidR="00796989">
        <w:t>situatie</w:t>
      </w:r>
      <w:r w:rsidR="00CF4401">
        <w:t>, vraagt het bestuur aan de leden om</w:t>
      </w:r>
      <w:r w:rsidR="00CC7C3C">
        <w:t xml:space="preserve"> werkzaamheden</w:t>
      </w:r>
      <w:r w:rsidR="00CF4401">
        <w:t xml:space="preserve"> van </w:t>
      </w:r>
      <w:r w:rsidR="00B1699D">
        <w:t xml:space="preserve">hem </w:t>
      </w:r>
      <w:r w:rsidR="00CF4401">
        <w:t>over te nemen. Ben geeft uitleg over zijn huidige werkzaamheden.</w:t>
      </w:r>
    </w:p>
    <w:p w14:paraId="39742BE2" w14:textId="5CC41822" w:rsidR="00934141" w:rsidRDefault="00181FEF" w:rsidP="00181FEF">
      <w:pPr>
        <w:pStyle w:val="Lijstalinea"/>
        <w:numPr>
          <w:ilvl w:val="1"/>
          <w:numId w:val="34"/>
        </w:numPr>
      </w:pPr>
      <w:r>
        <w:t xml:space="preserve">Tussen Sint &amp; Kersttoernooi, Nieuwjaarstoernooi en </w:t>
      </w:r>
      <w:r w:rsidR="00934141">
        <w:t>Duo toernooi</w:t>
      </w:r>
      <w:r>
        <w:t>.</w:t>
      </w:r>
      <w:r>
        <w:br/>
        <w:t xml:space="preserve">Voor </w:t>
      </w:r>
      <w:r w:rsidRPr="00934141">
        <w:rPr>
          <w:u w:val="single"/>
        </w:rPr>
        <w:t>alle</w:t>
      </w:r>
      <w:r>
        <w:t xml:space="preserve"> drie toernooien zijn leden nodig die dit willen organiseren. </w:t>
      </w:r>
      <w:r w:rsidR="008D6B3F">
        <w:br/>
      </w:r>
      <w:r w:rsidR="00934141">
        <w:t>Het Sint &amp; Kersttoernooi is al op 12 december.</w:t>
      </w:r>
      <w:r w:rsidR="00934141">
        <w:br/>
        <w:t xml:space="preserve">Organiseren kan ook door meerdere leden </w:t>
      </w:r>
      <w:r w:rsidR="00F00AA8">
        <w:t xml:space="preserve">worden </w:t>
      </w:r>
      <w:r w:rsidR="00314480">
        <w:t>gedaan</w:t>
      </w:r>
      <w:r w:rsidR="00934141">
        <w:t xml:space="preserve">. </w:t>
      </w:r>
    </w:p>
    <w:p w14:paraId="58DF86F0" w14:textId="2FC19645" w:rsidR="00934141" w:rsidRDefault="00FA271A" w:rsidP="00181FEF">
      <w:pPr>
        <w:pStyle w:val="Lijstalinea"/>
        <w:numPr>
          <w:ilvl w:val="1"/>
          <w:numId w:val="34"/>
        </w:numPr>
      </w:pPr>
      <w:r>
        <w:t xml:space="preserve">Ledenadministratie, </w:t>
      </w:r>
      <w:r w:rsidR="00934141">
        <w:t xml:space="preserve">opvolging </w:t>
      </w:r>
      <w:r>
        <w:t xml:space="preserve">is </w:t>
      </w:r>
      <w:r w:rsidR="00934141">
        <w:t>nodig</w:t>
      </w:r>
      <w:r>
        <w:t>.</w:t>
      </w:r>
    </w:p>
    <w:p w14:paraId="2EFF66CC" w14:textId="5955835B" w:rsidR="002575E3" w:rsidRDefault="008F705B" w:rsidP="00E34064">
      <w:pPr>
        <w:pStyle w:val="Lijstalinea"/>
        <w:numPr>
          <w:ilvl w:val="0"/>
          <w:numId w:val="34"/>
        </w:numPr>
      </w:pPr>
      <w:r>
        <w:t>Vacature wedstrijdsecretaris.</w:t>
      </w:r>
      <w:r>
        <w:br/>
        <w:t>Hiervoor is ook opvolging nodig.</w:t>
      </w:r>
      <w:r w:rsidR="002575E3" w:rsidRPr="002575E3">
        <w:t xml:space="preserve"> </w:t>
      </w:r>
      <w:r w:rsidR="002575E3">
        <w:t>Zonder wedstrijdsecretaris is er in de toekomst geen</w:t>
      </w:r>
      <w:r w:rsidR="00314480">
        <w:t xml:space="preserve"> </w:t>
      </w:r>
      <w:proofErr w:type="gramStart"/>
      <w:r w:rsidR="00314480">
        <w:t>KBCA competitie</w:t>
      </w:r>
      <w:proofErr w:type="gramEnd"/>
      <w:r w:rsidR="002575E3">
        <w:t xml:space="preserve"> meer mogelijk!</w:t>
      </w:r>
      <w:r w:rsidR="00CD0446">
        <w:t xml:space="preserve"> </w:t>
      </w:r>
      <w:r w:rsidR="00E34064">
        <w:br/>
      </w:r>
      <w:r w:rsidR="00CD0446">
        <w:br/>
      </w:r>
      <w:r w:rsidR="002575E3">
        <w:t>*Algemeen:</w:t>
      </w:r>
      <w:r w:rsidR="00E34064">
        <w:t xml:space="preserve"> </w:t>
      </w:r>
      <w:r w:rsidR="002575E3">
        <w:t xml:space="preserve">Een ”nieuwe” duizendpoot als Ben zullen we niet vinden! Dat hoeft ook niet. Maar </w:t>
      </w:r>
      <w:r w:rsidR="00B1699D">
        <w:t xml:space="preserve">willen we </w:t>
      </w:r>
      <w:r w:rsidR="0033253C">
        <w:t xml:space="preserve">als leden en bestuur </w:t>
      </w:r>
      <w:r w:rsidR="00B1699D">
        <w:t xml:space="preserve">de vereniging laten bestaan, dan moeten we </w:t>
      </w:r>
      <w:r w:rsidR="00F105B8">
        <w:t xml:space="preserve">gezamenlijk </w:t>
      </w:r>
      <w:r w:rsidR="002575E3">
        <w:t>de</w:t>
      </w:r>
      <w:r w:rsidR="0033253C">
        <w:t xml:space="preserve"> </w:t>
      </w:r>
      <w:r w:rsidR="002575E3">
        <w:t>benodigde werkzaamheden</w:t>
      </w:r>
      <w:r w:rsidR="0033253C">
        <w:t xml:space="preserve"> </w:t>
      </w:r>
      <w:r w:rsidR="00F105B8">
        <w:t>verdelen en uitvoeren.</w:t>
      </w:r>
    </w:p>
    <w:p w14:paraId="21C1F0EC" w14:textId="345B6F10" w:rsidR="007B4279" w:rsidRDefault="002575E3" w:rsidP="00F105B8">
      <w:pPr>
        <w:pStyle w:val="Lijstalinea"/>
      </w:pPr>
      <w:r>
        <w:br/>
      </w:r>
      <w:r w:rsidR="00FA271A" w:rsidRPr="002575E3">
        <w:rPr>
          <w:b/>
          <w:bCs/>
        </w:rPr>
        <w:t xml:space="preserve">Kortom, </w:t>
      </w:r>
      <w:r w:rsidR="00FA271A">
        <w:rPr>
          <w:b/>
          <w:bCs/>
        </w:rPr>
        <w:t xml:space="preserve">uw </w:t>
      </w:r>
      <w:r w:rsidR="00FA271A" w:rsidRPr="002575E3">
        <w:rPr>
          <w:b/>
          <w:bCs/>
        </w:rPr>
        <w:t xml:space="preserve">hulp is nodig </w:t>
      </w:r>
      <w:r w:rsidR="00C259E4">
        <w:rPr>
          <w:b/>
          <w:bCs/>
        </w:rPr>
        <w:t xml:space="preserve">om de KBCA </w:t>
      </w:r>
      <w:r w:rsidR="00FA271A">
        <w:rPr>
          <w:b/>
          <w:bCs/>
        </w:rPr>
        <w:t xml:space="preserve">in de toekomst te laten </w:t>
      </w:r>
      <w:r w:rsidR="00FA271A" w:rsidRPr="002575E3">
        <w:rPr>
          <w:b/>
          <w:bCs/>
        </w:rPr>
        <w:t>bestaan!</w:t>
      </w:r>
      <w:r w:rsidR="00CF7527">
        <w:br/>
      </w:r>
      <w:r w:rsidR="0087357B">
        <w:t>Het verzoek van het bestuur: Denk</w:t>
      </w:r>
      <w:r w:rsidR="00B1699D">
        <w:t xml:space="preserve"> </w:t>
      </w:r>
      <w:r w:rsidR="0087357B">
        <w:t xml:space="preserve">allemaal </w:t>
      </w:r>
      <w:r w:rsidR="00C259E4">
        <w:t xml:space="preserve">alsjeblieft </w:t>
      </w:r>
      <w:r w:rsidR="00E63017">
        <w:t xml:space="preserve">goed </w:t>
      </w:r>
      <w:r w:rsidR="0087357B">
        <w:t>erover na!</w:t>
      </w:r>
      <w:r w:rsidR="0087357B">
        <w:br/>
      </w:r>
      <w:r w:rsidR="00F105B8">
        <w:t xml:space="preserve">Als een aantal leden </w:t>
      </w:r>
      <w:r w:rsidR="0033253C">
        <w:t xml:space="preserve">samen met het bestuur wat </w:t>
      </w:r>
      <w:r w:rsidR="00F105B8">
        <w:t>tijd wil investeren, om werkzaamheden</w:t>
      </w:r>
      <w:r w:rsidR="0033253C">
        <w:t xml:space="preserve"> of </w:t>
      </w:r>
      <w:r w:rsidR="00F105B8">
        <w:t xml:space="preserve">taken voor de vereniging uit te voeren, dan is het </w:t>
      </w:r>
      <w:r w:rsidR="00FA271A">
        <w:t xml:space="preserve">bestuur </w:t>
      </w:r>
      <w:r w:rsidR="007B4279">
        <w:t>ervan overtuigd</w:t>
      </w:r>
      <w:r w:rsidR="00F105B8">
        <w:t xml:space="preserve"> dat </w:t>
      </w:r>
      <w:r w:rsidR="00C259E4">
        <w:t xml:space="preserve">de KBCA </w:t>
      </w:r>
      <w:r w:rsidR="00E63017">
        <w:t xml:space="preserve">kan </w:t>
      </w:r>
      <w:r w:rsidR="0033253C">
        <w:t>blij</w:t>
      </w:r>
      <w:r w:rsidR="00E63017">
        <w:t>ven</w:t>
      </w:r>
      <w:r w:rsidR="0033253C">
        <w:t xml:space="preserve"> </w:t>
      </w:r>
      <w:r w:rsidR="00C259E4">
        <w:t>bestaan!</w:t>
      </w:r>
    </w:p>
    <w:p w14:paraId="7B73D822" w14:textId="77777777" w:rsidR="00C259E4" w:rsidRPr="00FA271A" w:rsidRDefault="00C259E4" w:rsidP="00FA271A">
      <w:pPr>
        <w:pStyle w:val="Lijstalinea"/>
        <w:rPr>
          <w:b/>
          <w:bCs/>
        </w:rPr>
      </w:pPr>
    </w:p>
    <w:p w14:paraId="58F03C7C" w14:textId="79E0A1A6" w:rsidR="00732F6C" w:rsidRDefault="00FA271A" w:rsidP="00796989">
      <w:pPr>
        <w:pStyle w:val="Lijstalinea"/>
      </w:pPr>
      <w:r>
        <w:t xml:space="preserve">Als er vragen over de </w:t>
      </w:r>
      <w:r w:rsidR="00C259E4">
        <w:t xml:space="preserve">genoemde </w:t>
      </w:r>
      <w:r>
        <w:t xml:space="preserve">werkzaamheden zijn, neem </w:t>
      </w:r>
      <w:r w:rsidR="00C259E4">
        <w:t xml:space="preserve">dan </w:t>
      </w:r>
      <w:r>
        <w:t xml:space="preserve">contact op met </w:t>
      </w:r>
      <w:r w:rsidR="00C259E4">
        <w:t>één van de bestuursleden. Met name is Ben bereid om over zijn werkzaamheden uitleg te geven en wil hij zoveel als mogelijk helpen om de werkzaamheden over te kunnen nemen</w:t>
      </w:r>
      <w:r w:rsidR="00796989">
        <w:t>.</w:t>
      </w:r>
    </w:p>
    <w:p w14:paraId="0C3DC732" w14:textId="77777777" w:rsidR="00796989" w:rsidRDefault="00796989" w:rsidP="00796989">
      <w:pPr>
        <w:pStyle w:val="Lijstalinea"/>
      </w:pPr>
    </w:p>
    <w:p w14:paraId="4C5DA3A7" w14:textId="3E7EF767" w:rsidR="00F00AA8" w:rsidRDefault="00796989" w:rsidP="00796989">
      <w:pPr>
        <w:pStyle w:val="Lijstalinea"/>
        <w:numPr>
          <w:ilvl w:val="0"/>
          <w:numId w:val="34"/>
        </w:numPr>
      </w:pPr>
      <w:r>
        <w:t>Vicevoorzitter, kandidaat Peter de Water.</w:t>
      </w:r>
      <w:r>
        <w:br/>
        <w:t xml:space="preserve">Om de </w:t>
      </w:r>
      <w:r w:rsidR="00CF4401">
        <w:t xml:space="preserve">continuïteit van het bestuur te borgen, wil het bestuur </w:t>
      </w:r>
      <w:r w:rsidR="00E63017">
        <w:t xml:space="preserve">daarom </w:t>
      </w:r>
      <w:r w:rsidR="00CF4401">
        <w:t xml:space="preserve">voorstellen om Peter aan te stellen als vicevoorzitter. </w:t>
      </w:r>
      <w:r w:rsidR="00F00AA8">
        <w:t>De leden gaan akkoord.</w:t>
      </w:r>
      <w:r w:rsidR="00F00AA8">
        <w:br/>
      </w:r>
    </w:p>
    <w:p w14:paraId="2A98BEA9" w14:textId="77777777" w:rsidR="00F00AA8" w:rsidRDefault="00F00AA8" w:rsidP="00796989">
      <w:pPr>
        <w:pStyle w:val="Lijstalinea"/>
        <w:numPr>
          <w:ilvl w:val="0"/>
          <w:numId w:val="34"/>
        </w:numPr>
      </w:pPr>
      <w:r>
        <w:t xml:space="preserve">John Uriot is aftredend penningmeester en herkiesbaar. De leden gaan akkoord. </w:t>
      </w:r>
      <w:r>
        <w:br/>
        <w:t xml:space="preserve">Ook John heeft aangegeven in de toekomst te willen stoppen als penningmeester. </w:t>
      </w:r>
      <w:r>
        <w:br/>
        <w:t xml:space="preserve">Gelukkig heeft Marjolein Smit zich kandidaat gesteld om op termijn de functie penningmeester te vervullen. </w:t>
      </w:r>
    </w:p>
    <w:p w14:paraId="245DF809" w14:textId="78B6C0ED" w:rsidR="00796989" w:rsidRPr="003F142E" w:rsidRDefault="00F00AA8" w:rsidP="00F00AA8">
      <w:pPr>
        <w:pStyle w:val="Lijstalinea"/>
        <w:numPr>
          <w:ilvl w:val="0"/>
          <w:numId w:val="34"/>
        </w:numPr>
      </w:pPr>
      <w:r>
        <w:t>2</w:t>
      </w:r>
      <w:r w:rsidRPr="00F00AA8">
        <w:rPr>
          <w:vertAlign w:val="superscript"/>
        </w:rPr>
        <w:t>e</w:t>
      </w:r>
      <w:r>
        <w:t xml:space="preserve"> penningmeester, kandidaat Marjolein Smit. </w:t>
      </w:r>
      <w:r>
        <w:br/>
        <w:t xml:space="preserve">Om de continuïteit van het bestuur te borgen, wil het bestuur </w:t>
      </w:r>
      <w:r w:rsidR="00E63017">
        <w:t xml:space="preserve">daarom </w:t>
      </w:r>
      <w:r>
        <w:t>voorstellen om Marjolein aan te stellen als 2</w:t>
      </w:r>
      <w:r w:rsidRPr="00F00AA8">
        <w:rPr>
          <w:vertAlign w:val="superscript"/>
        </w:rPr>
        <w:t>e</w:t>
      </w:r>
      <w:r>
        <w:t xml:space="preserve"> penningmeester. De leden gaan akkoord.</w:t>
      </w:r>
      <w:r w:rsidR="00796989">
        <w:t xml:space="preserve"> </w:t>
      </w:r>
    </w:p>
    <w:p w14:paraId="134D3412" w14:textId="73DF10A3" w:rsidR="00732F6C" w:rsidRPr="003F142E" w:rsidRDefault="00732F6C" w:rsidP="00732F6C">
      <w:pPr>
        <w:pStyle w:val="Kop2"/>
      </w:pPr>
      <w:bookmarkStart w:id="4" w:name="_Toc85459554"/>
      <w:r w:rsidRPr="003F142E">
        <w:t>5</w:t>
      </w:r>
      <w:r w:rsidR="00957DFC">
        <w:t>.</w:t>
      </w:r>
      <w:r w:rsidRPr="003F142E">
        <w:t xml:space="preserve"> </w:t>
      </w:r>
      <w:bookmarkEnd w:id="4"/>
      <w:r w:rsidR="00284F8B">
        <w:t xml:space="preserve">Concept notulen Algemene Leden Vergadering </w:t>
      </w:r>
      <w:r w:rsidR="000D336E">
        <w:t xml:space="preserve">26 </w:t>
      </w:r>
      <w:r w:rsidR="00284F8B">
        <w:t>oktober 202</w:t>
      </w:r>
      <w:r w:rsidR="000D336E">
        <w:t>3</w:t>
      </w:r>
    </w:p>
    <w:p w14:paraId="03E5DC46" w14:textId="77777777" w:rsidR="000D2004" w:rsidRDefault="00E34064" w:rsidP="008E3D3D">
      <w:pPr>
        <w:pStyle w:val="Geenafstand"/>
      </w:pPr>
      <w:r w:rsidRPr="00962A53">
        <w:rPr>
          <w:b/>
          <w:bCs/>
        </w:rPr>
        <w:t>Punt 5:</w:t>
      </w:r>
      <w:r>
        <w:t xml:space="preserve"> Aktiepunt Peter: Gebruikmaken van aanwezige scherm of beamer is geregeld.</w:t>
      </w:r>
    </w:p>
    <w:p w14:paraId="165F46D2" w14:textId="3C437EE7" w:rsidR="000D336E" w:rsidRDefault="000D2004" w:rsidP="008E3D3D">
      <w:pPr>
        <w:pStyle w:val="Geenafstand"/>
      </w:pPr>
      <w:r w:rsidRPr="00962A53">
        <w:rPr>
          <w:b/>
          <w:bCs/>
        </w:rPr>
        <w:t>Punt 11:</w:t>
      </w:r>
      <w:r>
        <w:t xml:space="preserve"> </w:t>
      </w:r>
      <w:r w:rsidR="00CE7B59">
        <w:t xml:space="preserve">Inbreng Marjon Goudswaard. </w:t>
      </w:r>
      <w:r>
        <w:t xml:space="preserve">Ron, Marcel, Mario en Ernst zijn voortvarend aan de slag gegaan met alle </w:t>
      </w:r>
      <w:r w:rsidR="006D7722">
        <w:t xml:space="preserve">in de ALV gedane </w:t>
      </w:r>
      <w:r>
        <w:t>voorstellen, om een andere puntentelling te realiseren.</w:t>
      </w:r>
      <w:r w:rsidR="006D7722">
        <w:t xml:space="preserve"> </w:t>
      </w:r>
      <w:r w:rsidR="006D7722">
        <w:br/>
        <w:t xml:space="preserve">Met als </w:t>
      </w:r>
      <w:r w:rsidR="00941C14">
        <w:t>eind</w:t>
      </w:r>
      <w:r w:rsidR="006D7722">
        <w:t xml:space="preserve">resultaat, bij de start van het nieuwe seizoen 2024-2025 was er een nieuwe puntentelling en </w:t>
      </w:r>
      <w:r w:rsidR="00E63017">
        <w:t xml:space="preserve">een </w:t>
      </w:r>
      <w:r w:rsidR="006D7722">
        <w:t xml:space="preserve">nieuw invulsheet gemaakt. Het bestuur bedankt Ron, Marcel, Mario en Ernst voor hun inzet. </w:t>
      </w:r>
      <w:r w:rsidR="00941C14">
        <w:br/>
      </w:r>
      <w:r w:rsidR="006D7722">
        <w:t>Het bestuur wil Ron en Marcel</w:t>
      </w:r>
      <w:r w:rsidR="00941C14">
        <w:t xml:space="preserve"> toch nog extra </w:t>
      </w:r>
      <w:r w:rsidR="006D7722">
        <w:t>bedanken</w:t>
      </w:r>
      <w:r w:rsidR="00941C14">
        <w:t xml:space="preserve">. Dit </w:t>
      </w:r>
      <w:r w:rsidR="006D7722">
        <w:t xml:space="preserve">omdat </w:t>
      </w:r>
      <w:r w:rsidR="00CA4042">
        <w:t xml:space="preserve">Ron en Marcel </w:t>
      </w:r>
      <w:r w:rsidR="006D7722">
        <w:t xml:space="preserve">echt heel veel uren </w:t>
      </w:r>
      <w:r w:rsidR="00941C14">
        <w:t>hebben besteed om dit te kunnen realiseren!</w:t>
      </w:r>
      <w:r w:rsidR="006D7722">
        <w:t xml:space="preserve">   </w:t>
      </w:r>
      <w:r>
        <w:t xml:space="preserve">  </w:t>
      </w:r>
      <w:r w:rsidR="00E34064">
        <w:br/>
      </w:r>
      <w:r w:rsidR="00E34064" w:rsidRPr="00962A53">
        <w:rPr>
          <w:b/>
          <w:bCs/>
        </w:rPr>
        <w:t>Punt 12-2:</w:t>
      </w:r>
      <w:r w:rsidR="00E34064">
        <w:t xml:space="preserve"> Aktiepunt John: </w:t>
      </w:r>
      <w:r w:rsidR="001F6D95">
        <w:t xml:space="preserve">KBCA-vergoeding voor trainingen. </w:t>
      </w:r>
      <w:r w:rsidR="00E3155F">
        <w:br/>
      </w:r>
      <w:r w:rsidR="001F6D95">
        <w:t>Bestuur stelt het volgende voor:</w:t>
      </w:r>
      <w:r w:rsidR="00E34064">
        <w:br/>
      </w:r>
      <w:r w:rsidR="00CA4042">
        <w:t>L</w:t>
      </w:r>
      <w:r w:rsidR="001F6D95">
        <w:t>eden die dit willen, kunnen de e</w:t>
      </w:r>
      <w:r w:rsidR="00E34064">
        <w:t>erste drie trainingen in dit nog lopende seizoen 2024-2025</w:t>
      </w:r>
      <w:r w:rsidR="000131CA">
        <w:t xml:space="preserve"> </w:t>
      </w:r>
      <w:r w:rsidR="001F6D95">
        <w:t>vergoed krijgen.</w:t>
      </w:r>
      <w:r w:rsidR="0069748D">
        <w:t xml:space="preserve"> </w:t>
      </w:r>
      <w:r w:rsidR="000D336E">
        <w:t xml:space="preserve">De kosten </w:t>
      </w:r>
      <w:r w:rsidR="001F6D95">
        <w:t xml:space="preserve">per training </w:t>
      </w:r>
      <w:r w:rsidR="000D336E">
        <w:t xml:space="preserve">bedragen €18,-. </w:t>
      </w:r>
      <w:r w:rsidR="00E34064">
        <w:t>Na afloop</w:t>
      </w:r>
      <w:r w:rsidR="000D336E">
        <w:t xml:space="preserve"> van het seizoen krijgen de</w:t>
      </w:r>
      <w:r w:rsidR="0069748D">
        <w:t xml:space="preserve"> </w:t>
      </w:r>
      <w:r w:rsidR="000D336E">
        <w:t>leden</w:t>
      </w:r>
      <w:r w:rsidR="001F6D95">
        <w:t xml:space="preserve"> </w:t>
      </w:r>
      <w:r w:rsidR="0069748D">
        <w:t xml:space="preserve">die hier gebruik van hebben gemaakt, 3 x €18,- = </w:t>
      </w:r>
      <w:r w:rsidR="000D336E">
        <w:t>€54,- retour.</w:t>
      </w:r>
    </w:p>
    <w:p w14:paraId="5D5521ED" w14:textId="00F4783C" w:rsidR="00E34064" w:rsidRDefault="000D336E" w:rsidP="008E3D3D">
      <w:pPr>
        <w:pStyle w:val="Geenafstand"/>
      </w:pPr>
      <w:r>
        <w:t>Om deze vergoeding te ontvangen, moet</w:t>
      </w:r>
      <w:r w:rsidR="0069748D">
        <w:t xml:space="preserve"> een lid </w:t>
      </w:r>
      <w:r w:rsidR="000131CA">
        <w:t xml:space="preserve">wel </w:t>
      </w:r>
      <w:r w:rsidR="0069748D">
        <w:t xml:space="preserve">naar </w:t>
      </w:r>
      <w:r>
        <w:t xml:space="preserve">drie trainingen </w:t>
      </w:r>
      <w:r w:rsidR="001F6D95">
        <w:t>ge</w:t>
      </w:r>
      <w:r w:rsidR="0069748D">
        <w:t>weest zijn</w:t>
      </w:r>
      <w:r>
        <w:t xml:space="preserve">. </w:t>
      </w:r>
      <w:r>
        <w:br/>
        <w:t>Verstandig is het om de drie train</w:t>
      </w:r>
      <w:r w:rsidR="000131CA">
        <w:t xml:space="preserve">ingen </w:t>
      </w:r>
      <w:r>
        <w:t>achterelkaar te volgen. Zodoende is het geleerde gemakkelijker in de praktijk te brengen.</w:t>
      </w:r>
      <w:r w:rsidR="0069748D">
        <w:t xml:space="preserve"> Leden gaan akkoord</w:t>
      </w:r>
      <w:r w:rsidR="00CA4042">
        <w:t xml:space="preserve"> met dit voorstel</w:t>
      </w:r>
      <w:r w:rsidR="0069748D">
        <w:t>.</w:t>
      </w:r>
    </w:p>
    <w:p w14:paraId="2B4C6561" w14:textId="2D26F0DB" w:rsidR="00066D55" w:rsidRDefault="00066D55" w:rsidP="008E3D3D">
      <w:pPr>
        <w:pStyle w:val="Geenafstand"/>
      </w:pPr>
      <w:r w:rsidRPr="00962A53">
        <w:rPr>
          <w:b/>
          <w:bCs/>
        </w:rPr>
        <w:t>Punt 14:</w:t>
      </w:r>
      <w:r>
        <w:t xml:space="preserve"> Voorstel terug naar Amerikaans systeem of Europees systeem handhaven.</w:t>
      </w:r>
      <w:r>
        <w:br/>
      </w:r>
      <w:r w:rsidR="008126EF">
        <w:t>Het b</w:t>
      </w:r>
      <w:r>
        <w:t xml:space="preserve">esluit </w:t>
      </w:r>
      <w:r w:rsidR="008126EF">
        <w:t xml:space="preserve">om </w:t>
      </w:r>
      <w:r>
        <w:t xml:space="preserve">vanaf spelronde 9 (25 januari 2024) </w:t>
      </w:r>
      <w:r w:rsidR="008126EF">
        <w:t>teruggaan</w:t>
      </w:r>
      <w:r w:rsidR="00B81A23">
        <w:t xml:space="preserve"> naar het Amerikaanse systeem, </w:t>
      </w:r>
      <w:r>
        <w:t>is</w:t>
      </w:r>
      <w:r w:rsidR="00B81A23">
        <w:t xml:space="preserve"> </w:t>
      </w:r>
      <w:r>
        <w:t>na andere inzichten teruggedraaid</w:t>
      </w:r>
      <w:r w:rsidR="00B81A23">
        <w:t xml:space="preserve"> naar het Europees systeem</w:t>
      </w:r>
      <w:r>
        <w:t xml:space="preserve">. </w:t>
      </w:r>
      <w:r w:rsidR="008126EF">
        <w:t>N</w:t>
      </w:r>
      <w:r w:rsidR="00B81A23">
        <w:t xml:space="preserve">a elke game </w:t>
      </w:r>
      <w:r w:rsidR="008126EF">
        <w:t xml:space="preserve">nu wel </w:t>
      </w:r>
      <w:r w:rsidR="00B81A23">
        <w:t>een baanwissel.</w:t>
      </w:r>
    </w:p>
    <w:p w14:paraId="378B02B0" w14:textId="796C4B2A" w:rsidR="00E63017" w:rsidRPr="00CE7B59" w:rsidRDefault="00E63017" w:rsidP="008E3D3D">
      <w:pPr>
        <w:pStyle w:val="Geenafstand"/>
      </w:pPr>
      <w:r w:rsidRPr="00962A53">
        <w:rPr>
          <w:b/>
          <w:bCs/>
        </w:rPr>
        <w:t>Punt 15:</w:t>
      </w:r>
      <w:r>
        <w:t xml:space="preserve"> Benoeming Feestcommissie leden voor </w:t>
      </w:r>
      <w:r w:rsidR="00CA4042">
        <w:t>45-jarig</w:t>
      </w:r>
      <w:r>
        <w:t xml:space="preserve"> bestaan KBCA.</w:t>
      </w:r>
      <w:r>
        <w:br/>
        <w:t xml:space="preserve">Het bestuur bedankt Carin-Hans-Marianne-Peter voor het organiseren. Het was ondanks wat onverwachte situaties, uiteindelijk toch een leuke en </w:t>
      </w:r>
      <w:r w:rsidR="00CA4042">
        <w:t xml:space="preserve">geslaagde </w:t>
      </w:r>
      <w:r>
        <w:t xml:space="preserve">dag. </w:t>
      </w:r>
      <w:r w:rsidR="00CE7B59">
        <w:br/>
      </w:r>
      <w:r w:rsidR="00CE7B59">
        <w:rPr>
          <w:b/>
          <w:bCs/>
        </w:rPr>
        <w:t xml:space="preserve">Punt 16: </w:t>
      </w:r>
      <w:r w:rsidR="00CE7B59">
        <w:t>Promotie binnen KLM voor KBCA.</w:t>
      </w:r>
      <w:r w:rsidR="00CE7B59">
        <w:br/>
        <w:t>Door de inzet van Carin-Ernst-Mario-Marjolijn-</w:t>
      </w:r>
      <w:proofErr w:type="spellStart"/>
      <w:r w:rsidR="00CE7B59">
        <w:t>Radha</w:t>
      </w:r>
      <w:proofErr w:type="spellEnd"/>
      <w:r w:rsidR="00CE7B59">
        <w:t xml:space="preserve">-Peter, is er binnen KLM meer bekendheid van de KBCA ontstaan. Hierdoor kreeg de KBCA ook nieuwe </w:t>
      </w:r>
      <w:r w:rsidR="00A45348">
        <w:t xml:space="preserve">KLM </w:t>
      </w:r>
      <w:r w:rsidR="00CE7B59">
        <w:t>leden. He</w:t>
      </w:r>
      <w:r w:rsidR="00A45348">
        <w:t xml:space="preserve">laas is het </w:t>
      </w:r>
      <w:r w:rsidR="00CE7B59">
        <w:t>ophangen van posters</w:t>
      </w:r>
      <w:r w:rsidR="00A45348">
        <w:t xml:space="preserve"> bij sommige</w:t>
      </w:r>
      <w:r w:rsidR="00CE7B59">
        <w:t xml:space="preserve"> bedrijfsonderdelen niet toegestaan. We </w:t>
      </w:r>
      <w:r w:rsidR="00A45348">
        <w:t xml:space="preserve">moeten als KBCA </w:t>
      </w:r>
      <w:r w:rsidR="00CE7B59">
        <w:t xml:space="preserve">meer gebruikmaken van de </w:t>
      </w:r>
      <w:proofErr w:type="spellStart"/>
      <w:r w:rsidR="00CE7B59">
        <w:t>social</w:t>
      </w:r>
      <w:proofErr w:type="spellEnd"/>
      <w:r w:rsidR="00A45348">
        <w:t xml:space="preserve"> </w:t>
      </w:r>
      <w:r w:rsidR="00CE7B59">
        <w:t xml:space="preserve">media. Daarvoor zijn we als KBCA afhankelijk van </w:t>
      </w:r>
      <w:r w:rsidR="00A45348">
        <w:t xml:space="preserve">onze </w:t>
      </w:r>
      <w:r w:rsidR="00CE7B59">
        <w:t>actieve KLM</w:t>
      </w:r>
      <w:r w:rsidR="00A45348">
        <w:t xml:space="preserve"> leden</w:t>
      </w:r>
      <w:r w:rsidR="00CE7B59">
        <w:t>.</w:t>
      </w:r>
      <w:r w:rsidR="00A45348">
        <w:br/>
        <w:t>Voorstel is om te onderzoeken of we iets van KBCA-reclame kunnen maken binnen de Kegel.</w:t>
      </w:r>
    </w:p>
    <w:p w14:paraId="13D353E9" w14:textId="60B1D51E" w:rsidR="00732F6C" w:rsidRDefault="00663800" w:rsidP="008E3D3D">
      <w:pPr>
        <w:pStyle w:val="Geenafstand"/>
      </w:pPr>
      <w:r>
        <w:t xml:space="preserve">Verder geen </w:t>
      </w:r>
      <w:proofErr w:type="gramStart"/>
      <w:r w:rsidR="00871AFA">
        <w:t>op</w:t>
      </w:r>
      <w:proofErr w:type="gramEnd"/>
      <w:r w:rsidR="00871AFA">
        <w:t xml:space="preserve"> </w:t>
      </w:r>
      <w:r w:rsidR="00E34064">
        <w:t xml:space="preserve">of aanmerkingen. </w:t>
      </w:r>
      <w:r w:rsidR="00997058">
        <w:t xml:space="preserve">Verslag </w:t>
      </w:r>
      <w:r w:rsidR="0069748D">
        <w:t xml:space="preserve">26 oktober 2023 </w:t>
      </w:r>
      <w:r w:rsidR="00997058">
        <w:t>wordt goedgekeurd.</w:t>
      </w:r>
    </w:p>
    <w:p w14:paraId="2D46BC0E" w14:textId="77777777" w:rsidR="00732F6C" w:rsidRPr="003F142E" w:rsidRDefault="00732F6C" w:rsidP="00732F6C">
      <w:pPr>
        <w:pStyle w:val="Geenafstand"/>
      </w:pPr>
    </w:p>
    <w:p w14:paraId="0DA93796" w14:textId="54F9FC45" w:rsidR="00732F6C" w:rsidRPr="003F142E" w:rsidRDefault="00732F6C" w:rsidP="00732F6C">
      <w:pPr>
        <w:pStyle w:val="Kop2"/>
      </w:pPr>
      <w:bookmarkStart w:id="5" w:name="_Toc85459555"/>
      <w:r w:rsidRPr="003F142E">
        <w:t>6</w:t>
      </w:r>
      <w:bookmarkEnd w:id="5"/>
      <w:r w:rsidR="00957DFC">
        <w:t>.</w:t>
      </w:r>
      <w:r w:rsidR="00997058">
        <w:t xml:space="preserve"> Financieel </w:t>
      </w:r>
      <w:r w:rsidR="00511097">
        <w:t>V</w:t>
      </w:r>
      <w:r w:rsidR="00997058">
        <w:t xml:space="preserve">erslag </w:t>
      </w:r>
      <w:r w:rsidR="00511097">
        <w:t xml:space="preserve">Seizoen </w:t>
      </w:r>
      <w:r w:rsidR="00997058">
        <w:t>202</w:t>
      </w:r>
      <w:r w:rsidR="00663800">
        <w:t>3</w:t>
      </w:r>
      <w:r w:rsidR="00997058">
        <w:t>-202</w:t>
      </w:r>
      <w:r w:rsidR="00663800">
        <w:t>4</w:t>
      </w:r>
    </w:p>
    <w:p w14:paraId="600A64AB" w14:textId="39717A13" w:rsidR="00732F6C" w:rsidRPr="00FF3406" w:rsidRDefault="001C330E" w:rsidP="008E3D3D">
      <w:pPr>
        <w:pStyle w:val="Geenafstand"/>
      </w:pPr>
      <w:r>
        <w:t>John geeft uitleg over de financiën en het financiële verslag.</w:t>
      </w:r>
      <w:r>
        <w:br/>
      </w:r>
      <w:r w:rsidR="00663800">
        <w:t xml:space="preserve">Het eigenvermogen </w:t>
      </w:r>
      <w:r w:rsidR="001021AC">
        <w:t xml:space="preserve">is </w:t>
      </w:r>
      <w:r w:rsidR="002F2A95">
        <w:t xml:space="preserve">o.a. door het </w:t>
      </w:r>
      <w:r w:rsidR="001021AC">
        <w:t>45-jarig</w:t>
      </w:r>
      <w:r w:rsidR="002F2A95">
        <w:t xml:space="preserve"> jubileumfeest en de verhoogde baanhuur </w:t>
      </w:r>
      <w:r w:rsidR="00663800">
        <w:t xml:space="preserve">verminderd. </w:t>
      </w:r>
    </w:p>
    <w:p w14:paraId="09C4EA5D" w14:textId="0B0EA640" w:rsidR="00732F6C" w:rsidRDefault="00732F6C" w:rsidP="008E3D3D">
      <w:pPr>
        <w:pStyle w:val="Geenafstand"/>
      </w:pPr>
    </w:p>
    <w:p w14:paraId="1C9C0E9A" w14:textId="7BCE827C" w:rsidR="00C579D9" w:rsidRPr="003F142E" w:rsidRDefault="00FF3406" w:rsidP="00C579D9">
      <w:pPr>
        <w:pStyle w:val="Kop2"/>
      </w:pPr>
      <w:bookmarkStart w:id="6" w:name="_Toc85459556"/>
      <w:r>
        <w:t>7</w:t>
      </w:r>
      <w:r w:rsidR="00957DFC">
        <w:t>.</w:t>
      </w:r>
      <w:r>
        <w:t xml:space="preserve"> Rapport </w:t>
      </w:r>
      <w:bookmarkEnd w:id="6"/>
      <w:r w:rsidRPr="003F142E">
        <w:t>Kascommissie</w:t>
      </w:r>
    </w:p>
    <w:p w14:paraId="6A741100" w14:textId="4684A20B" w:rsidR="00C579D9" w:rsidRDefault="00C579D9" w:rsidP="00C579D9">
      <w:pPr>
        <w:pStyle w:val="Geenafstand"/>
      </w:pPr>
      <w:r>
        <w:t xml:space="preserve">De Kascommissie </w:t>
      </w:r>
      <w:r w:rsidR="00FF3406">
        <w:t>bestaande uit Hans Goossens en Simon Langelaar</w:t>
      </w:r>
      <w:r w:rsidR="001C60F5">
        <w:t>,</w:t>
      </w:r>
      <w:r w:rsidR="00FF3406">
        <w:t xml:space="preserve"> </w:t>
      </w:r>
      <w:r w:rsidR="001C60F5">
        <w:t xml:space="preserve">hebben de kas-en bankrekeningen en jaarrekening </w:t>
      </w:r>
      <w:r w:rsidR="00152506">
        <w:t>202</w:t>
      </w:r>
      <w:r w:rsidR="002F2A95">
        <w:t>3</w:t>
      </w:r>
      <w:r w:rsidR="00152506">
        <w:t>-202</w:t>
      </w:r>
      <w:r w:rsidR="002F2A95">
        <w:t>4</w:t>
      </w:r>
      <w:r w:rsidR="00152506">
        <w:t xml:space="preserve"> </w:t>
      </w:r>
      <w:r w:rsidR="001C60F5">
        <w:t xml:space="preserve">gecontroleerd en akkoord bevonden. Zij </w:t>
      </w:r>
      <w:r w:rsidR="00FF3406">
        <w:t>vragen n.a.v. de</w:t>
      </w:r>
      <w:r w:rsidR="001C60F5">
        <w:t xml:space="preserve">ze controle </w:t>
      </w:r>
      <w:r w:rsidR="00FF3406">
        <w:t>aan de vergadering</w:t>
      </w:r>
      <w:r w:rsidR="001C60F5">
        <w:t xml:space="preserve">, hiervoor </w:t>
      </w:r>
      <w:r w:rsidR="00FF3406">
        <w:t>decharge te verlenen aan de penningmeester</w:t>
      </w:r>
      <w:r w:rsidR="001C60F5">
        <w:t xml:space="preserve"> John Uriot.</w:t>
      </w:r>
    </w:p>
    <w:p w14:paraId="1C9EE863" w14:textId="1AEAC759" w:rsidR="00732F6C" w:rsidRPr="00FA62BA" w:rsidRDefault="00152506" w:rsidP="00511097">
      <w:pPr>
        <w:pStyle w:val="Kop2"/>
      </w:pPr>
      <w:r>
        <w:t xml:space="preserve"> </w:t>
      </w:r>
      <w:bookmarkStart w:id="7" w:name="_Toc85459559"/>
      <w:r>
        <w:br/>
      </w:r>
      <w:r w:rsidR="00511097">
        <w:t>8. Concept</w:t>
      </w:r>
      <w:r w:rsidR="00636F46">
        <w:t xml:space="preserve"> </w:t>
      </w:r>
      <w:r w:rsidR="00511097">
        <w:t>c</w:t>
      </w:r>
      <w:r w:rsidR="00335874" w:rsidRPr="00FA62BA">
        <w:t>ontributie 20</w:t>
      </w:r>
      <w:r w:rsidR="00D768BB">
        <w:t>2</w:t>
      </w:r>
      <w:r w:rsidR="001950CE">
        <w:t>4</w:t>
      </w:r>
      <w:r w:rsidR="00335874" w:rsidRPr="00FA62BA">
        <w:t>-20</w:t>
      </w:r>
      <w:r w:rsidR="00D768BB">
        <w:t>2</w:t>
      </w:r>
      <w:bookmarkEnd w:id="7"/>
      <w:r w:rsidR="001950CE">
        <w:t>5</w:t>
      </w:r>
    </w:p>
    <w:p w14:paraId="08096F35" w14:textId="2F35BB5A" w:rsidR="006731EF" w:rsidRDefault="001950CE" w:rsidP="00D768BB">
      <w:pPr>
        <w:pStyle w:val="Geenafstand"/>
      </w:pPr>
      <w:r>
        <w:t xml:space="preserve">Een aantal jaren is de </w:t>
      </w:r>
      <w:r w:rsidR="00E3155F">
        <w:t>KBCA-contributie</w:t>
      </w:r>
      <w:r w:rsidR="00834627">
        <w:t xml:space="preserve"> </w:t>
      </w:r>
      <w:r w:rsidR="006731EF">
        <w:t xml:space="preserve">en het leaguegeld </w:t>
      </w:r>
      <w:r>
        <w:t xml:space="preserve">niet </w:t>
      </w:r>
      <w:r w:rsidR="00834627">
        <w:t xml:space="preserve">verhoogd. </w:t>
      </w:r>
      <w:r w:rsidR="006731EF" w:rsidRPr="006731EF">
        <w:br/>
      </w:r>
      <w:r w:rsidR="006731EF">
        <w:t xml:space="preserve">Het KBCA-lidmaatschap wordt niet verhoogd en blijft €2,40 per maand. </w:t>
      </w:r>
    </w:p>
    <w:p w14:paraId="1908B4E0" w14:textId="5A17F28E" w:rsidR="000A6CE9" w:rsidRDefault="006731EF" w:rsidP="00D768BB">
      <w:pPr>
        <w:pStyle w:val="Geenafstand"/>
      </w:pPr>
      <w:r>
        <w:t xml:space="preserve">De kosten van baanhuur een prijzengeld wordt </w:t>
      </w:r>
      <w:r w:rsidR="008126EF">
        <w:t xml:space="preserve">nu </w:t>
      </w:r>
      <w:r>
        <w:t xml:space="preserve">met een klein bedrag verhoogd. </w:t>
      </w:r>
      <w:r>
        <w:br/>
      </w:r>
      <w:r w:rsidR="00834627">
        <w:t xml:space="preserve">De kosten per persoon bij </w:t>
      </w:r>
      <w:r w:rsidR="00827B9F">
        <w:t xml:space="preserve">een </w:t>
      </w:r>
      <w:r w:rsidR="000A6CE9">
        <w:t xml:space="preserve">team met </w:t>
      </w:r>
      <w:r w:rsidR="00834627">
        <w:t xml:space="preserve">4 </w:t>
      </w:r>
      <w:r w:rsidR="000A6CE9">
        <w:t>personen:</w:t>
      </w:r>
      <w:r w:rsidR="000A6CE9">
        <w:br/>
        <w:t>€</w:t>
      </w:r>
      <w:r w:rsidR="001950CE">
        <w:t>17,50</w:t>
      </w:r>
      <w:r w:rsidR="000A6CE9">
        <w:t xml:space="preserve"> </w:t>
      </w:r>
      <w:r w:rsidR="001950CE">
        <w:t xml:space="preserve">(baanhuur/prijzengeld) </w:t>
      </w:r>
      <w:r w:rsidR="000A6CE9">
        <w:t>+ €2,40 (contributie) = €1</w:t>
      </w:r>
      <w:r>
        <w:t>9</w:t>
      </w:r>
      <w:r w:rsidR="000A6CE9">
        <w:t>,</w:t>
      </w:r>
      <w:r>
        <w:t>90</w:t>
      </w:r>
    </w:p>
    <w:p w14:paraId="71631577" w14:textId="27F1DFD2" w:rsidR="00D768BB" w:rsidRDefault="000A6CE9" w:rsidP="00D768BB">
      <w:pPr>
        <w:pStyle w:val="Geenafstand"/>
      </w:pPr>
      <w:r>
        <w:t>De kosten per persoon bij een team met 5 personen:</w:t>
      </w:r>
      <w:r>
        <w:br/>
        <w:t>€1</w:t>
      </w:r>
      <w:r w:rsidR="006731EF">
        <w:t>4</w:t>
      </w:r>
      <w:r>
        <w:t>,</w:t>
      </w:r>
      <w:r w:rsidR="001950CE">
        <w:t>5</w:t>
      </w:r>
      <w:r>
        <w:t>0 (baanhuur</w:t>
      </w:r>
      <w:r w:rsidR="001950CE">
        <w:t>/prijzengeld</w:t>
      </w:r>
      <w:r>
        <w:t>) + €2,40 (contributie) = €1</w:t>
      </w:r>
      <w:r w:rsidR="001950CE">
        <w:t>6,90</w:t>
      </w:r>
      <w:r w:rsidR="001950CE" w:rsidRPr="001950CE">
        <w:t xml:space="preserve"> </w:t>
      </w:r>
      <w:r w:rsidR="001950CE">
        <w:br/>
        <w:t>De eerste automatische afschrijving start in november 202</w:t>
      </w:r>
      <w:r w:rsidR="00571E55">
        <w:t>4</w:t>
      </w:r>
      <w:r w:rsidR="001950CE">
        <w:t>.</w:t>
      </w:r>
    </w:p>
    <w:p w14:paraId="4506CF08" w14:textId="6D4637B5" w:rsidR="00511097" w:rsidRDefault="006731EF" w:rsidP="00D768BB">
      <w:pPr>
        <w:pStyle w:val="Geenafstand"/>
      </w:pPr>
      <w:r>
        <w:t>De leden gaan akkoord.</w:t>
      </w:r>
    </w:p>
    <w:p w14:paraId="4A4CA7F1" w14:textId="262950BE" w:rsidR="00511097" w:rsidRPr="003F142E" w:rsidRDefault="00511097" w:rsidP="00511097">
      <w:pPr>
        <w:pStyle w:val="Kop2"/>
      </w:pPr>
      <w:r>
        <w:t>9. Conceptbegroting seizoen 2024-2025</w:t>
      </w:r>
    </w:p>
    <w:p w14:paraId="79D3A66F" w14:textId="77777777" w:rsidR="00511097" w:rsidRDefault="00511097" w:rsidP="00511097">
      <w:pPr>
        <w:pStyle w:val="Geenafstand"/>
      </w:pPr>
      <w:r>
        <w:t xml:space="preserve">John behandelt de conceptbegroting 2024-2025. </w:t>
      </w:r>
    </w:p>
    <w:p w14:paraId="013B5A0A" w14:textId="06781013" w:rsidR="00EE2984" w:rsidRDefault="00511097" w:rsidP="00EE2984">
      <w:pPr>
        <w:pStyle w:val="Geenafstand"/>
      </w:pPr>
      <w:r>
        <w:t>Grote nu opgenomen posten in deze begroting zijn de kosten voor trainingen en de reservering voor nieuwe shirts. Begroting is akkoord.</w:t>
      </w:r>
    </w:p>
    <w:p w14:paraId="4875E104" w14:textId="77777777" w:rsidR="00CD388F" w:rsidRPr="003F142E" w:rsidRDefault="00CD388F" w:rsidP="00EE2984">
      <w:pPr>
        <w:pStyle w:val="Geenafstand"/>
      </w:pPr>
    </w:p>
    <w:p w14:paraId="5540EAF4" w14:textId="77777777" w:rsidR="00101265" w:rsidRDefault="00D768BB" w:rsidP="00D768BB">
      <w:pPr>
        <w:pStyle w:val="Kop2"/>
      </w:pPr>
      <w:bookmarkStart w:id="8" w:name="_Toc85459560"/>
      <w:r>
        <w:t>10</w:t>
      </w:r>
      <w:r w:rsidR="00957DFC">
        <w:t>.</w:t>
      </w:r>
      <w:r w:rsidRPr="00FA62BA">
        <w:t xml:space="preserve"> </w:t>
      </w:r>
      <w:bookmarkEnd w:id="8"/>
      <w:r w:rsidR="00A50531">
        <w:t>Huidige spelersvolgorde</w:t>
      </w:r>
    </w:p>
    <w:p w14:paraId="48262A1A" w14:textId="1CB803E0" w:rsidR="001B115F" w:rsidRDefault="00101265" w:rsidP="00101265">
      <w:pPr>
        <w:pStyle w:val="Geenafstand"/>
      </w:pPr>
      <w:r>
        <w:t xml:space="preserve">De meningen </w:t>
      </w:r>
      <w:r w:rsidR="006B5C5F">
        <w:t xml:space="preserve">en ervaringen </w:t>
      </w:r>
      <w:r>
        <w:t>over de huidige spelersvolgorde zorgt voor een levendige discussie.</w:t>
      </w:r>
      <w:r w:rsidR="005B21E5">
        <w:br/>
      </w:r>
      <w:r>
        <w:t xml:space="preserve">Uiteindelijk </w:t>
      </w:r>
      <w:r w:rsidR="005B21E5">
        <w:t xml:space="preserve">is onderstaand </w:t>
      </w:r>
      <w:r>
        <w:t xml:space="preserve">voorstel </w:t>
      </w:r>
      <w:r w:rsidR="005B21E5">
        <w:t xml:space="preserve">besproken en </w:t>
      </w:r>
      <w:r>
        <w:t>akkoord bevonden.</w:t>
      </w:r>
      <w:r w:rsidR="006B5C5F" w:rsidRPr="006B5C5F">
        <w:t xml:space="preserve"> </w:t>
      </w:r>
      <w:r w:rsidR="005B21E5">
        <w:t xml:space="preserve">Basis afspraak in </w:t>
      </w:r>
      <w:r w:rsidR="006B5C5F">
        <w:t>het kort:</w:t>
      </w:r>
      <w:r w:rsidR="001B115F">
        <w:br/>
        <w:t>*</w:t>
      </w:r>
      <w:r w:rsidR="00293044">
        <w:t>T</w:t>
      </w:r>
      <w:r w:rsidR="001B115F">
        <w:t>eam met 4 vaste spelers: D</w:t>
      </w:r>
      <w:r>
        <w:t xml:space="preserve">e </w:t>
      </w:r>
      <w:r w:rsidR="001B115F">
        <w:t xml:space="preserve">speler met de minste handicap, speelt tegen de speler met de minste handicap van het andere team, </w:t>
      </w:r>
      <w:r w:rsidR="006B5C5F">
        <w:t xml:space="preserve">vervolgens de </w:t>
      </w:r>
      <w:r w:rsidR="00293044">
        <w:t>speler</w:t>
      </w:r>
      <w:r w:rsidR="005B21E5">
        <w:t xml:space="preserve">s </w:t>
      </w:r>
      <w:r w:rsidR="00293044">
        <w:t xml:space="preserve">met de dan minste handicap, </w:t>
      </w:r>
      <w:r w:rsidR="001B115F">
        <w:t xml:space="preserve">en </w:t>
      </w:r>
      <w:r w:rsidR="00293044">
        <w:t>dan zo verder.</w:t>
      </w:r>
    </w:p>
    <w:p w14:paraId="3547783D" w14:textId="7CC3581F" w:rsidR="00101265" w:rsidRDefault="00293044" w:rsidP="00101265">
      <w:pPr>
        <w:pStyle w:val="Geenafstand"/>
      </w:pPr>
      <w:r>
        <w:t>*T</w:t>
      </w:r>
      <w:r w:rsidR="001B115F">
        <w:t xml:space="preserve">eam met 5 vaste spelers: Idem als bij een team met 4 spelers. </w:t>
      </w:r>
      <w:r>
        <w:br/>
      </w:r>
      <w:r w:rsidR="006B5C5F">
        <w:t xml:space="preserve">Bij wisselen van </w:t>
      </w:r>
      <w:r w:rsidR="005B21E5">
        <w:t xml:space="preserve">een </w:t>
      </w:r>
      <w:r w:rsidR="006B5C5F">
        <w:t xml:space="preserve">speler, </w:t>
      </w:r>
      <w:r w:rsidR="00412104">
        <w:t xml:space="preserve">niet </w:t>
      </w:r>
      <w:r w:rsidR="001B115F">
        <w:t xml:space="preserve">de spelersvolgorde </w:t>
      </w:r>
      <w:r w:rsidR="00CD388F">
        <w:t xml:space="preserve">op het scherm </w:t>
      </w:r>
      <w:r w:rsidR="001B115F">
        <w:t>aanpassen</w:t>
      </w:r>
      <w:r w:rsidR="00CD388F">
        <w:t xml:space="preserve">. Alleen </w:t>
      </w:r>
      <w:r w:rsidR="001B115F">
        <w:t>de naam van</w:t>
      </w:r>
      <w:r w:rsidR="00905332">
        <w:t xml:space="preserve"> </w:t>
      </w:r>
      <w:r w:rsidR="001B115F">
        <w:t xml:space="preserve">nieuwe speler invullen </w:t>
      </w:r>
      <w:r w:rsidR="00CD388F">
        <w:t xml:space="preserve">op het scherm </w:t>
      </w:r>
      <w:r w:rsidR="001B115F">
        <w:t xml:space="preserve">op de plaats van speler die gewisseld </w:t>
      </w:r>
      <w:r w:rsidR="00412104">
        <w:t>wordt</w:t>
      </w:r>
      <w:r w:rsidR="001B115F">
        <w:t>.</w:t>
      </w:r>
      <w:r w:rsidR="00CD388F">
        <w:t xml:space="preserve"> </w:t>
      </w:r>
      <w:r w:rsidR="00CD388F">
        <w:br/>
        <w:t>Vervolgens op het invulsheet indien nodig</w:t>
      </w:r>
      <w:r w:rsidR="00412104">
        <w:t xml:space="preserve"> </w:t>
      </w:r>
      <w:r w:rsidR="00CD388F">
        <w:t xml:space="preserve">de speelvolgorde aanpassen. Dit omdat vermoedelijk de </w:t>
      </w:r>
      <w:r w:rsidR="00412104">
        <w:t>spelers</w:t>
      </w:r>
      <w:r w:rsidR="00CD388F">
        <w:t xml:space="preserve">volgorde anders wordt vanwege de handicap. De spelersvolgorde </w:t>
      </w:r>
      <w:r w:rsidR="00905332">
        <w:t xml:space="preserve">op het scherm </w:t>
      </w:r>
      <w:r w:rsidR="00CD388F">
        <w:t>mag dus afwijken van het invulsheet. Wel op het invulsheet aangeven wie tegen wie speelt op de basis minste handicap versus minste handicap.</w:t>
      </w:r>
    </w:p>
    <w:p w14:paraId="00E54268" w14:textId="3A91D77B" w:rsidR="001B115F" w:rsidRDefault="001B115F" w:rsidP="00101265">
      <w:pPr>
        <w:pStyle w:val="Geenafstand"/>
      </w:pPr>
      <w:r>
        <w:t>*Wanneer een team zelf wil bepalen w</w:t>
      </w:r>
      <w:r w:rsidR="005B21E5">
        <w:t xml:space="preserve">elke speler </w:t>
      </w:r>
      <w:r>
        <w:t xml:space="preserve">tegen </w:t>
      </w:r>
      <w:r w:rsidR="005B21E5">
        <w:t xml:space="preserve">welke andere speler </w:t>
      </w:r>
      <w:r>
        <w:t>speelt</w:t>
      </w:r>
      <w:r w:rsidR="000B2479">
        <w:t>, is dit ook mogelijk</w:t>
      </w:r>
      <w:r w:rsidR="00293044">
        <w:t>. Maar</w:t>
      </w:r>
      <w:r w:rsidR="000B2479">
        <w:t xml:space="preserve"> </w:t>
      </w:r>
      <w:r w:rsidR="00293044">
        <w:t xml:space="preserve">alleen </w:t>
      </w:r>
      <w:r w:rsidR="005B21E5">
        <w:t xml:space="preserve">als </w:t>
      </w:r>
      <w:r w:rsidR="000B2479" w:rsidRPr="000B2479">
        <w:rPr>
          <w:u w:val="single"/>
        </w:rPr>
        <w:t>beide</w:t>
      </w:r>
      <w:r w:rsidR="000B2479">
        <w:t xml:space="preserve"> teams hier mee akkoord zijn. Als één team dit niet wil, dan wordt </w:t>
      </w:r>
      <w:r w:rsidR="00293044">
        <w:t>de spelersvolgorde</w:t>
      </w:r>
      <w:r w:rsidR="005B21E5">
        <w:t xml:space="preserve"> </w:t>
      </w:r>
      <w:r w:rsidR="000B2479">
        <w:t xml:space="preserve">zoals in basis </w:t>
      </w:r>
      <w:r w:rsidR="005B21E5">
        <w:t xml:space="preserve">is </w:t>
      </w:r>
      <w:r w:rsidR="000B2479">
        <w:t>afgesproken</w:t>
      </w:r>
      <w:r w:rsidR="00293044">
        <w:t>, dus</w:t>
      </w:r>
      <w:r w:rsidR="000B2479">
        <w:t xml:space="preserve"> de speler met de minste handicap, speelt tegen de speler van het andere team met minste handicap enz.</w:t>
      </w:r>
    </w:p>
    <w:p w14:paraId="705F6674" w14:textId="652F65C9" w:rsidR="00101265" w:rsidRPr="003F142E" w:rsidRDefault="000B2479" w:rsidP="00101265">
      <w:pPr>
        <w:pStyle w:val="Geenafstand"/>
      </w:pPr>
      <w:r w:rsidRPr="000B2479">
        <w:rPr>
          <w:b/>
          <w:bCs/>
        </w:rPr>
        <w:t>Ben</w:t>
      </w:r>
      <w:r>
        <w:t xml:space="preserve"> stuurt binnenkort aan alle leden hierover een bericht, zodat de eerst aankomende speelavond volgens deze </w:t>
      </w:r>
      <w:r w:rsidR="005B21E5">
        <w:t xml:space="preserve">nieuwe afspraak </w:t>
      </w:r>
      <w:r>
        <w:t xml:space="preserve">van start kan. </w:t>
      </w:r>
      <w:r w:rsidR="00101265">
        <w:t>De leden gaan akkoord.</w:t>
      </w:r>
    </w:p>
    <w:p w14:paraId="24DB597A" w14:textId="77777777" w:rsidR="00941C14" w:rsidRDefault="00941C14" w:rsidP="0039030C">
      <w:pPr>
        <w:pStyle w:val="Kop2"/>
      </w:pPr>
      <w:bookmarkStart w:id="9" w:name="_Toc85459561"/>
    </w:p>
    <w:p w14:paraId="34C3B434" w14:textId="0D324081" w:rsidR="00EE2984" w:rsidRPr="003F142E" w:rsidRDefault="00941C14" w:rsidP="0039030C">
      <w:pPr>
        <w:pStyle w:val="Kop2"/>
      </w:pPr>
      <w:r>
        <w:t>11.</w:t>
      </w:r>
      <w:r w:rsidR="00D347CD">
        <w:t xml:space="preserve"> </w:t>
      </w:r>
      <w:r w:rsidR="00A50531">
        <w:t>Aanpassing Huishoudelijk Reglement</w:t>
      </w:r>
      <w:bookmarkEnd w:id="9"/>
    </w:p>
    <w:p w14:paraId="281E9E00" w14:textId="5384C013" w:rsidR="00C57F1C" w:rsidRDefault="00A50531" w:rsidP="00383C2C">
      <w:pPr>
        <w:pStyle w:val="Geenafstand"/>
      </w:pPr>
      <w:r>
        <w:t xml:space="preserve">Het Huishoudelijk Reglement moet o.a. door de nu nieuwe puntentelling en spelersvolgorde herzien worden. De door o.a. Marcel aangeleverde input (waarvoor hartelijk dank!) zal verwerkt worden. </w:t>
      </w:r>
    </w:p>
    <w:p w14:paraId="11E6F7D8" w14:textId="0E8DE37C" w:rsidR="0039030C" w:rsidRDefault="0039030C" w:rsidP="00C50F2C">
      <w:pPr>
        <w:pStyle w:val="Geenafstand"/>
      </w:pPr>
    </w:p>
    <w:p w14:paraId="0997D142" w14:textId="16C5C4AC" w:rsidR="004A58E2" w:rsidRPr="003F142E" w:rsidRDefault="00F424AD" w:rsidP="0039030C">
      <w:pPr>
        <w:pStyle w:val="Kop2"/>
      </w:pPr>
      <w:bookmarkStart w:id="10" w:name="_Toc85459563"/>
      <w:r>
        <w:t>12</w:t>
      </w:r>
      <w:r w:rsidR="00957DFC">
        <w:t>.</w:t>
      </w:r>
      <w:r w:rsidR="00C57F1C">
        <w:t xml:space="preserve"> </w:t>
      </w:r>
      <w:bookmarkEnd w:id="10"/>
      <w:r w:rsidR="00E3155F">
        <w:t>Prijzen, Sportprijzen en/of cadeaubonnen</w:t>
      </w:r>
    </w:p>
    <w:p w14:paraId="304B525E" w14:textId="27AC33A5" w:rsidR="00941C14" w:rsidRDefault="00E3155F" w:rsidP="00941C14">
      <w:pPr>
        <w:pStyle w:val="Geenafstand"/>
      </w:pPr>
      <w:r>
        <w:t xml:space="preserve">Vraag van het bestuur is of zoals het afgelopen seizoen 2023-2024 is gestart, we verder moeten gaan met het geven </w:t>
      </w:r>
      <w:r w:rsidR="00526303">
        <w:t xml:space="preserve">van </w:t>
      </w:r>
      <w:r>
        <w:t xml:space="preserve">cadeaubonnen als gewonnen prijs. Voor een aantal leden blijkt het krijgen van een </w:t>
      </w:r>
      <w:r w:rsidR="00526303">
        <w:t xml:space="preserve">echte </w:t>
      </w:r>
      <w:r>
        <w:t xml:space="preserve">sportprijs toch gewenst. </w:t>
      </w:r>
      <w:r w:rsidR="00066D55">
        <w:t xml:space="preserve">Naar aanleiding van de discussie is met elkaar </w:t>
      </w:r>
      <w:r w:rsidR="00526303">
        <w:t xml:space="preserve">nu </w:t>
      </w:r>
      <w:r w:rsidR="00066D55">
        <w:t>het volgende besloten.</w:t>
      </w:r>
      <w:r w:rsidR="00526303">
        <w:t xml:space="preserve"> </w:t>
      </w:r>
      <w:r w:rsidR="00066D55">
        <w:t>De prijzen bij toernooien worden cadeaubonnen.</w:t>
      </w:r>
      <w:r w:rsidR="00526303">
        <w:t xml:space="preserve"> </w:t>
      </w:r>
      <w:r w:rsidR="00066D55">
        <w:t xml:space="preserve">De leagueprijzen worden sportprijzen. </w:t>
      </w:r>
      <w:r w:rsidR="00FA0381">
        <w:br/>
      </w:r>
      <w:r w:rsidR="00C861BE">
        <w:t xml:space="preserve"> </w:t>
      </w:r>
    </w:p>
    <w:p w14:paraId="21D9DBBB" w14:textId="515BCB0D" w:rsidR="00941C14" w:rsidRPr="00D04799" w:rsidRDefault="00D04799" w:rsidP="00D04799">
      <w:pPr>
        <w:pStyle w:val="Kop2"/>
      </w:pPr>
      <w:r>
        <w:rPr>
          <w:rStyle w:val="Kop1Char"/>
          <w:rFonts w:ascii="Calibri Light" w:hAnsi="Calibri Light" w:cs="Times New Roman"/>
          <w:color w:val="2E74B5"/>
          <w:sz w:val="26"/>
          <w:szCs w:val="26"/>
        </w:rPr>
        <w:t xml:space="preserve">13. </w:t>
      </w:r>
      <w:r w:rsidR="00941C14" w:rsidRPr="00D04799">
        <w:rPr>
          <w:rStyle w:val="Kop1Char"/>
          <w:rFonts w:ascii="Calibri Light" w:hAnsi="Calibri Light" w:cs="Times New Roman"/>
          <w:color w:val="2E74B5"/>
          <w:sz w:val="26"/>
          <w:szCs w:val="26"/>
        </w:rPr>
        <w:t>Rondvraag</w:t>
      </w:r>
      <w:r w:rsidR="00941C14" w:rsidRPr="00D04799">
        <w:t xml:space="preserve"> </w:t>
      </w:r>
    </w:p>
    <w:p w14:paraId="747B6236" w14:textId="1446153D" w:rsidR="00F06714" w:rsidRDefault="00066D55" w:rsidP="00D04799">
      <w:pPr>
        <w:pStyle w:val="Geenafstand"/>
      </w:pPr>
      <w:r w:rsidRPr="00F06714">
        <w:rPr>
          <w:b/>
          <w:bCs/>
        </w:rPr>
        <w:t>Karin:</w:t>
      </w:r>
      <w:r>
        <w:t xml:space="preserve"> Vraag over het invulsheet gemaakt door Ron. </w:t>
      </w:r>
      <w:r w:rsidR="00526303">
        <w:br/>
      </w:r>
      <w:r w:rsidR="00F06714">
        <w:t xml:space="preserve">Ron kan het invulsheet zelf het beste uitleggen. Helaas is Ron door omstandigheden niet aanwezig. Mogelijk kunnen we de sheets deels gebruiken en vervolgens </w:t>
      </w:r>
      <w:r w:rsidR="00B80344">
        <w:t>via</w:t>
      </w:r>
      <w:r w:rsidR="00F06714">
        <w:t xml:space="preserve"> iets van een enquête bepalen of zijn voorstel te gebruiken is. </w:t>
      </w:r>
    </w:p>
    <w:p w14:paraId="5C3DB1EF" w14:textId="77777777" w:rsidR="00F06714" w:rsidRDefault="00F06714" w:rsidP="00D04799">
      <w:pPr>
        <w:pStyle w:val="Geenafstand"/>
      </w:pPr>
      <w:r w:rsidRPr="00F06714">
        <w:rPr>
          <w:b/>
          <w:bCs/>
        </w:rPr>
        <w:t>Ben Tuinman:</w:t>
      </w:r>
      <w:r>
        <w:t xml:space="preserve"> Huidige conditie van de banen. De conditie van de banen is matig. </w:t>
      </w:r>
    </w:p>
    <w:p w14:paraId="4F358F9A" w14:textId="6C9DBB37" w:rsidR="00B80344" w:rsidRDefault="00F06714" w:rsidP="00D04799">
      <w:pPr>
        <w:pStyle w:val="Geenafstand"/>
      </w:pPr>
      <w:r>
        <w:t xml:space="preserve">Als bestuur zijn we </w:t>
      </w:r>
      <w:r w:rsidR="00B80344">
        <w:t xml:space="preserve">hierover </w:t>
      </w:r>
      <w:r>
        <w:t xml:space="preserve">in gesprek met het management van de Kegel. Helaas is de conditie van de banen in zijn algemeenheid matig. Grote oorzaak is de afwezigheid van André. </w:t>
      </w:r>
      <w:r w:rsidR="00B80344">
        <w:t xml:space="preserve">Een tijdelijke vervanger blijkt niet mogelijk. Daarom neemt het </w:t>
      </w:r>
      <w:r>
        <w:t xml:space="preserve">huidige bedieningspersoneel de taken </w:t>
      </w:r>
      <w:r w:rsidR="00B80344">
        <w:t>zo goed al</w:t>
      </w:r>
      <w:r w:rsidR="00CE7B59">
        <w:t xml:space="preserve">s </w:t>
      </w:r>
      <w:r w:rsidR="00B80344">
        <w:t xml:space="preserve">mogelijk </w:t>
      </w:r>
      <w:r>
        <w:t xml:space="preserve">over. Helaas zijn deze mensen niet </w:t>
      </w:r>
      <w:r w:rsidR="00B80344">
        <w:t>technisch</w:t>
      </w:r>
      <w:r>
        <w:t xml:space="preserve"> opgeleid en </w:t>
      </w:r>
      <w:r w:rsidR="00B80344">
        <w:t xml:space="preserve">proberen </w:t>
      </w:r>
      <w:r>
        <w:t xml:space="preserve">zij </w:t>
      </w:r>
      <w:r w:rsidR="00B80344">
        <w:t xml:space="preserve">hun best te doen om de baancondities in orde te brengen en baanstoringen op te lossen. </w:t>
      </w:r>
    </w:p>
    <w:p w14:paraId="705FAD18" w14:textId="7F40D280" w:rsidR="00B80344" w:rsidRDefault="00B80344" w:rsidP="00D04799">
      <w:pPr>
        <w:pStyle w:val="Geenafstand"/>
      </w:pPr>
      <w:r>
        <w:t>Het bestuur vraagt iedereen</w:t>
      </w:r>
      <w:r w:rsidR="00526303">
        <w:t xml:space="preserve"> </w:t>
      </w:r>
      <w:r>
        <w:t>wanneer er storingen zijn, of bijvoorbeeld nog vervuilde stukken op de approach zijn, meldt dit dan bij een van de aanwezige bestuursleden.</w:t>
      </w:r>
    </w:p>
    <w:p w14:paraId="7FD1A6B8" w14:textId="7D6833AA" w:rsidR="00D04799" w:rsidRDefault="00B80344" w:rsidP="00D04799">
      <w:pPr>
        <w:pStyle w:val="Geenafstand"/>
      </w:pPr>
      <w:r w:rsidRPr="00B80344">
        <w:rPr>
          <w:b/>
          <w:bCs/>
        </w:rPr>
        <w:t>Ben Hop:</w:t>
      </w:r>
      <w:r>
        <w:rPr>
          <w:b/>
          <w:bCs/>
        </w:rPr>
        <w:t xml:space="preserve"> </w:t>
      </w:r>
      <w:r>
        <w:t xml:space="preserve">Op 12 december is het tussen Sint &amp; Kerst toernooi. Hiervoor moeten weer leuke prijzen worden gekocht. </w:t>
      </w:r>
      <w:r w:rsidR="00A1663B">
        <w:t xml:space="preserve">Sandy en Maud </w:t>
      </w:r>
      <w:r w:rsidR="00526303">
        <w:t xml:space="preserve">bieden aan om </w:t>
      </w:r>
      <w:r w:rsidR="00A1663B">
        <w:t xml:space="preserve">samen weer deze prijzen </w:t>
      </w:r>
      <w:r w:rsidR="00526303">
        <w:t xml:space="preserve">te </w:t>
      </w:r>
      <w:r w:rsidR="00A1663B">
        <w:t>kopen.</w:t>
      </w:r>
      <w:r>
        <w:t xml:space="preserve"> </w:t>
      </w:r>
    </w:p>
    <w:p w14:paraId="58AD0BC7" w14:textId="6D2000F5" w:rsidR="00F267D5" w:rsidRPr="00D04799" w:rsidRDefault="00FA0381" w:rsidP="00D04799">
      <w:pPr>
        <w:pStyle w:val="Geenafstand"/>
      </w:pPr>
      <w:r>
        <w:br/>
      </w:r>
      <w:r w:rsidR="00D04799">
        <w:rPr>
          <w:rStyle w:val="Kop2Char"/>
          <w:rFonts w:eastAsia="Calibri"/>
        </w:rPr>
        <w:t xml:space="preserve">14. </w:t>
      </w:r>
      <w:r w:rsidR="004F3F09" w:rsidRPr="00D04799">
        <w:rPr>
          <w:rStyle w:val="Kop2Char"/>
          <w:rFonts w:eastAsia="Calibri"/>
        </w:rPr>
        <w:t>Sluiting</w:t>
      </w:r>
    </w:p>
    <w:p w14:paraId="10FBB030" w14:textId="22405054" w:rsidR="00526303" w:rsidRDefault="004F3F09">
      <w:r>
        <w:t>Om 21.</w:t>
      </w:r>
      <w:r w:rsidR="00D04799">
        <w:t xml:space="preserve">36 </w:t>
      </w:r>
      <w:r>
        <w:t>uur sluit Ben de vergadering en wordt iedereen bedankt voor zijn/haar inbreng en aanwezigheid!</w:t>
      </w:r>
    </w:p>
    <w:sectPr w:rsidR="00526303" w:rsidSect="00E2473F">
      <w:footerReference w:type="even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84786" w14:textId="77777777" w:rsidR="00CF4BCE" w:rsidRDefault="00CF4BCE" w:rsidP="00012B2D">
      <w:pPr>
        <w:spacing w:after="0" w:line="240" w:lineRule="auto"/>
      </w:pPr>
      <w:r>
        <w:separator/>
      </w:r>
    </w:p>
  </w:endnote>
  <w:endnote w:type="continuationSeparator" w:id="0">
    <w:p w14:paraId="1A00F818" w14:textId="77777777" w:rsidR="00CF4BCE" w:rsidRDefault="00CF4BCE" w:rsidP="0001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91776805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59F64EB" w14:textId="35887D90" w:rsidR="00012B2D" w:rsidRDefault="00012B2D" w:rsidP="009505B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347694D" w14:textId="77777777" w:rsidR="00012B2D" w:rsidRDefault="00012B2D" w:rsidP="00012B2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36417126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3830C99" w14:textId="75A0ABD6" w:rsidR="00012B2D" w:rsidRDefault="00012B2D" w:rsidP="009505B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840A83D" w14:textId="77777777" w:rsidR="00012B2D" w:rsidRDefault="00012B2D" w:rsidP="00012B2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EE6A" w14:textId="77777777" w:rsidR="00CF4BCE" w:rsidRDefault="00CF4BCE" w:rsidP="00012B2D">
      <w:pPr>
        <w:spacing w:after="0" w:line="240" w:lineRule="auto"/>
      </w:pPr>
      <w:r>
        <w:separator/>
      </w:r>
    </w:p>
  </w:footnote>
  <w:footnote w:type="continuationSeparator" w:id="0">
    <w:p w14:paraId="1E41A3F7" w14:textId="77777777" w:rsidR="00CF4BCE" w:rsidRDefault="00CF4BCE" w:rsidP="0001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3E5"/>
    <w:multiLevelType w:val="hybridMultilevel"/>
    <w:tmpl w:val="01FEB14C"/>
    <w:lvl w:ilvl="0" w:tplc="4BAA4E3A">
      <w:start w:val="1"/>
      <w:numFmt w:val="decimal"/>
      <w:pStyle w:val="Inhopg2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452"/>
    <w:multiLevelType w:val="hybridMultilevel"/>
    <w:tmpl w:val="F6945056"/>
    <w:lvl w:ilvl="0" w:tplc="D5084E3E">
      <w:start w:val="1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772BF"/>
    <w:multiLevelType w:val="hybridMultilevel"/>
    <w:tmpl w:val="A5B8320A"/>
    <w:lvl w:ilvl="0" w:tplc="D0222FE4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0FD"/>
    <w:multiLevelType w:val="hybridMultilevel"/>
    <w:tmpl w:val="41746738"/>
    <w:lvl w:ilvl="0" w:tplc="0A1C2FAC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3019D"/>
    <w:multiLevelType w:val="hybridMultilevel"/>
    <w:tmpl w:val="42C87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617D"/>
    <w:multiLevelType w:val="hybridMultilevel"/>
    <w:tmpl w:val="A3FC7442"/>
    <w:lvl w:ilvl="0" w:tplc="6D9212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3D2A"/>
    <w:multiLevelType w:val="hybridMultilevel"/>
    <w:tmpl w:val="634E0A04"/>
    <w:lvl w:ilvl="0" w:tplc="A4C241B4">
      <w:start w:val="13"/>
      <w:numFmt w:val="none"/>
      <w:lvlText w:val="15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6C55"/>
    <w:multiLevelType w:val="hybridMultilevel"/>
    <w:tmpl w:val="963279B2"/>
    <w:lvl w:ilvl="0" w:tplc="93A4A4D6">
      <w:start w:val="1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869A1"/>
    <w:multiLevelType w:val="hybridMultilevel"/>
    <w:tmpl w:val="2FF2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331"/>
    <w:multiLevelType w:val="hybridMultilevel"/>
    <w:tmpl w:val="CDFCF232"/>
    <w:lvl w:ilvl="0" w:tplc="04130019">
      <w:start w:val="1"/>
      <w:numFmt w:val="lowerLetter"/>
      <w:lvlText w:val="%1."/>
      <w:lvlJc w:val="left"/>
      <w:pPr>
        <w:ind w:left="1141" w:hanging="360"/>
      </w:pPr>
    </w:lvl>
    <w:lvl w:ilvl="1" w:tplc="04130013">
      <w:start w:val="1"/>
      <w:numFmt w:val="upperRoman"/>
      <w:lvlText w:val="%2."/>
      <w:lvlJc w:val="right"/>
      <w:pPr>
        <w:ind w:left="1861" w:hanging="360"/>
      </w:pPr>
    </w:lvl>
    <w:lvl w:ilvl="2" w:tplc="0413001B" w:tentative="1">
      <w:start w:val="1"/>
      <w:numFmt w:val="lowerRoman"/>
      <w:lvlText w:val="%3."/>
      <w:lvlJc w:val="right"/>
      <w:pPr>
        <w:ind w:left="2581" w:hanging="180"/>
      </w:pPr>
    </w:lvl>
    <w:lvl w:ilvl="3" w:tplc="0413000F" w:tentative="1">
      <w:start w:val="1"/>
      <w:numFmt w:val="decimal"/>
      <w:lvlText w:val="%4."/>
      <w:lvlJc w:val="left"/>
      <w:pPr>
        <w:ind w:left="3301" w:hanging="360"/>
      </w:pPr>
    </w:lvl>
    <w:lvl w:ilvl="4" w:tplc="04130019" w:tentative="1">
      <w:start w:val="1"/>
      <w:numFmt w:val="lowerLetter"/>
      <w:lvlText w:val="%5."/>
      <w:lvlJc w:val="left"/>
      <w:pPr>
        <w:ind w:left="4021" w:hanging="360"/>
      </w:pPr>
    </w:lvl>
    <w:lvl w:ilvl="5" w:tplc="0413001B" w:tentative="1">
      <w:start w:val="1"/>
      <w:numFmt w:val="lowerRoman"/>
      <w:lvlText w:val="%6."/>
      <w:lvlJc w:val="right"/>
      <w:pPr>
        <w:ind w:left="4741" w:hanging="180"/>
      </w:pPr>
    </w:lvl>
    <w:lvl w:ilvl="6" w:tplc="0413000F" w:tentative="1">
      <w:start w:val="1"/>
      <w:numFmt w:val="decimal"/>
      <w:lvlText w:val="%7."/>
      <w:lvlJc w:val="left"/>
      <w:pPr>
        <w:ind w:left="5461" w:hanging="360"/>
      </w:pPr>
    </w:lvl>
    <w:lvl w:ilvl="7" w:tplc="04130019" w:tentative="1">
      <w:start w:val="1"/>
      <w:numFmt w:val="lowerLetter"/>
      <w:lvlText w:val="%8."/>
      <w:lvlJc w:val="left"/>
      <w:pPr>
        <w:ind w:left="6181" w:hanging="360"/>
      </w:pPr>
    </w:lvl>
    <w:lvl w:ilvl="8" w:tplc="0413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24E763BA"/>
    <w:multiLevelType w:val="hybridMultilevel"/>
    <w:tmpl w:val="30EA01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71637"/>
    <w:multiLevelType w:val="hybridMultilevel"/>
    <w:tmpl w:val="DF7422AE"/>
    <w:lvl w:ilvl="0" w:tplc="1E2A7374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34820"/>
    <w:multiLevelType w:val="hybridMultilevel"/>
    <w:tmpl w:val="1728C1B0"/>
    <w:lvl w:ilvl="0" w:tplc="F864A56C">
      <w:start w:val="1"/>
      <w:numFmt w:val="none"/>
      <w:lvlText w:val="17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B99"/>
    <w:multiLevelType w:val="hybridMultilevel"/>
    <w:tmpl w:val="30629BE4"/>
    <w:lvl w:ilvl="0" w:tplc="1E2A7374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914C1"/>
    <w:multiLevelType w:val="hybridMultilevel"/>
    <w:tmpl w:val="B6C07B8A"/>
    <w:lvl w:ilvl="0" w:tplc="F864A56C">
      <w:start w:val="1"/>
      <w:numFmt w:val="none"/>
      <w:lvlText w:val="17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6112"/>
    <w:multiLevelType w:val="hybridMultilevel"/>
    <w:tmpl w:val="86388E26"/>
    <w:lvl w:ilvl="0" w:tplc="1E2A7374">
      <w:start w:val="1"/>
      <w:numFmt w:val="none"/>
      <w:lvlText w:val="13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BA9"/>
    <w:multiLevelType w:val="hybridMultilevel"/>
    <w:tmpl w:val="119ABB7E"/>
    <w:lvl w:ilvl="0" w:tplc="EF3ECDDE">
      <w:start w:val="13"/>
      <w:numFmt w:val="none"/>
      <w:lvlText w:val="15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56DA"/>
    <w:multiLevelType w:val="hybridMultilevel"/>
    <w:tmpl w:val="4C70F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7018A"/>
    <w:multiLevelType w:val="hybridMultilevel"/>
    <w:tmpl w:val="F3D83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0EBB"/>
    <w:multiLevelType w:val="hybridMultilevel"/>
    <w:tmpl w:val="9BACA36C"/>
    <w:lvl w:ilvl="0" w:tplc="1E2A7374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E234F"/>
    <w:multiLevelType w:val="hybridMultilevel"/>
    <w:tmpl w:val="752E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1BB8"/>
    <w:multiLevelType w:val="hybridMultilevel"/>
    <w:tmpl w:val="6B007640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A601B"/>
    <w:multiLevelType w:val="hybridMultilevel"/>
    <w:tmpl w:val="780E232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861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0859"/>
    <w:multiLevelType w:val="hybridMultilevel"/>
    <w:tmpl w:val="C70CA874"/>
    <w:lvl w:ilvl="0" w:tplc="EF3ECDDE">
      <w:start w:val="13"/>
      <w:numFmt w:val="none"/>
      <w:lvlText w:val="15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FE1C16"/>
    <w:multiLevelType w:val="hybridMultilevel"/>
    <w:tmpl w:val="6F9411D8"/>
    <w:lvl w:ilvl="0" w:tplc="F864A56C">
      <w:start w:val="1"/>
      <w:numFmt w:val="none"/>
      <w:lvlText w:val="17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1054874"/>
    <w:multiLevelType w:val="hybridMultilevel"/>
    <w:tmpl w:val="B2AE30D2"/>
    <w:lvl w:ilvl="0" w:tplc="66728488">
      <w:start w:val="13"/>
      <w:numFmt w:val="none"/>
      <w:lvlText w:val="15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2A27F7"/>
    <w:multiLevelType w:val="hybridMultilevel"/>
    <w:tmpl w:val="EDE4D1AC"/>
    <w:lvl w:ilvl="0" w:tplc="C9F8B6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B07B6"/>
    <w:multiLevelType w:val="hybridMultilevel"/>
    <w:tmpl w:val="FBE2CF36"/>
    <w:lvl w:ilvl="0" w:tplc="D0222FE4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21334"/>
    <w:multiLevelType w:val="hybridMultilevel"/>
    <w:tmpl w:val="8166920C"/>
    <w:lvl w:ilvl="0" w:tplc="64B87734">
      <w:start w:val="1"/>
      <w:numFmt w:val="none"/>
      <w:lvlText w:val="17"/>
      <w:lvlJc w:val="left"/>
      <w:pPr>
        <w:ind w:left="360" w:hanging="360"/>
      </w:pPr>
      <w:rPr>
        <w:rFonts w:hint="default"/>
        <w:color w:val="5B9BD5" w:themeColor="accent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FC4310"/>
    <w:multiLevelType w:val="hybridMultilevel"/>
    <w:tmpl w:val="50B4A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61AEB"/>
    <w:multiLevelType w:val="hybridMultilevel"/>
    <w:tmpl w:val="B9DCA99E"/>
    <w:lvl w:ilvl="0" w:tplc="3558EAEC">
      <w:start w:val="13"/>
      <w:numFmt w:val="none"/>
      <w:lvlText w:val="17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A29"/>
    <w:multiLevelType w:val="hybridMultilevel"/>
    <w:tmpl w:val="7CEE5BFA"/>
    <w:lvl w:ilvl="0" w:tplc="6B4CA3B4">
      <w:start w:val="13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252"/>
    <w:multiLevelType w:val="hybridMultilevel"/>
    <w:tmpl w:val="8B2218BE"/>
    <w:lvl w:ilvl="0" w:tplc="0413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59E745B"/>
    <w:multiLevelType w:val="multilevel"/>
    <w:tmpl w:val="982EAB8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2D7C57"/>
    <w:multiLevelType w:val="hybridMultilevel"/>
    <w:tmpl w:val="C2A81FA8"/>
    <w:lvl w:ilvl="0" w:tplc="F864A56C">
      <w:start w:val="1"/>
      <w:numFmt w:val="none"/>
      <w:lvlText w:val="17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D559F"/>
    <w:multiLevelType w:val="hybridMultilevel"/>
    <w:tmpl w:val="29C27BAC"/>
    <w:lvl w:ilvl="0" w:tplc="04130015">
      <w:start w:val="1"/>
      <w:numFmt w:val="upperLetter"/>
      <w:lvlText w:val="%1."/>
      <w:lvlJc w:val="left"/>
      <w:pPr>
        <w:ind w:left="1080" w:hanging="360"/>
      </w:pPr>
    </w:lvl>
    <w:lvl w:ilvl="1" w:tplc="0413000F">
      <w:start w:val="1"/>
      <w:numFmt w:val="decimal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6679E"/>
    <w:multiLevelType w:val="multilevel"/>
    <w:tmpl w:val="8D6009A2"/>
    <w:styleLink w:val="Huidigelij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41000C"/>
    <w:multiLevelType w:val="hybridMultilevel"/>
    <w:tmpl w:val="F58C7C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E750F2"/>
    <w:multiLevelType w:val="hybridMultilevel"/>
    <w:tmpl w:val="4B72B6FE"/>
    <w:lvl w:ilvl="0" w:tplc="3042E45C">
      <w:start w:val="13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108131">
    <w:abstractNumId w:val="29"/>
  </w:num>
  <w:num w:numId="2" w16cid:durableId="2131850925">
    <w:abstractNumId w:val="8"/>
  </w:num>
  <w:num w:numId="3" w16cid:durableId="1966229501">
    <w:abstractNumId w:val="20"/>
  </w:num>
  <w:num w:numId="4" w16cid:durableId="820655398">
    <w:abstractNumId w:val="4"/>
  </w:num>
  <w:num w:numId="5" w16cid:durableId="2143882814">
    <w:abstractNumId w:val="5"/>
  </w:num>
  <w:num w:numId="6" w16cid:durableId="1607350186">
    <w:abstractNumId w:val="0"/>
  </w:num>
  <w:num w:numId="7" w16cid:durableId="1959409233">
    <w:abstractNumId w:val="35"/>
  </w:num>
  <w:num w:numId="8" w16cid:durableId="197666573">
    <w:abstractNumId w:val="33"/>
  </w:num>
  <w:num w:numId="9" w16cid:durableId="949583493">
    <w:abstractNumId w:val="37"/>
  </w:num>
  <w:num w:numId="10" w16cid:durableId="789012831">
    <w:abstractNumId w:val="17"/>
  </w:num>
  <w:num w:numId="11" w16cid:durableId="132673612">
    <w:abstractNumId w:val="32"/>
  </w:num>
  <w:num w:numId="12" w16cid:durableId="648100475">
    <w:abstractNumId w:val="18"/>
  </w:num>
  <w:num w:numId="13" w16cid:durableId="2093315630">
    <w:abstractNumId w:val="10"/>
  </w:num>
  <w:num w:numId="14" w16cid:durableId="1458840380">
    <w:abstractNumId w:val="26"/>
  </w:num>
  <w:num w:numId="15" w16cid:durableId="507064128">
    <w:abstractNumId w:val="31"/>
  </w:num>
  <w:num w:numId="16" w16cid:durableId="775445284">
    <w:abstractNumId w:val="16"/>
  </w:num>
  <w:num w:numId="17" w16cid:durableId="343630050">
    <w:abstractNumId w:val="6"/>
  </w:num>
  <w:num w:numId="18" w16cid:durableId="2023555530">
    <w:abstractNumId w:val="25"/>
  </w:num>
  <w:num w:numId="19" w16cid:durableId="584261613">
    <w:abstractNumId w:val="38"/>
  </w:num>
  <w:num w:numId="20" w16cid:durableId="81414177">
    <w:abstractNumId w:val="30"/>
  </w:num>
  <w:num w:numId="21" w16cid:durableId="1536845388">
    <w:abstractNumId w:val="36"/>
  </w:num>
  <w:num w:numId="22" w16cid:durableId="1918905371">
    <w:abstractNumId w:val="15"/>
  </w:num>
  <w:num w:numId="23" w16cid:durableId="812334458">
    <w:abstractNumId w:val="13"/>
  </w:num>
  <w:num w:numId="24" w16cid:durableId="1318611338">
    <w:abstractNumId w:val="2"/>
  </w:num>
  <w:num w:numId="25" w16cid:durableId="46926162">
    <w:abstractNumId w:val="23"/>
  </w:num>
  <w:num w:numId="26" w16cid:durableId="623270851">
    <w:abstractNumId w:val="7"/>
  </w:num>
  <w:num w:numId="27" w16cid:durableId="424545040">
    <w:abstractNumId w:val="1"/>
  </w:num>
  <w:num w:numId="28" w16cid:durableId="1649431119">
    <w:abstractNumId w:val="24"/>
  </w:num>
  <w:num w:numId="29" w16cid:durableId="1258758719">
    <w:abstractNumId w:val="34"/>
  </w:num>
  <w:num w:numId="30" w16cid:durableId="71584528">
    <w:abstractNumId w:val="28"/>
  </w:num>
  <w:num w:numId="31" w16cid:durableId="1659381762">
    <w:abstractNumId w:val="3"/>
  </w:num>
  <w:num w:numId="32" w16cid:durableId="1638755090">
    <w:abstractNumId w:val="21"/>
  </w:num>
  <w:num w:numId="33" w16cid:durableId="61221400">
    <w:abstractNumId w:val="9"/>
  </w:num>
  <w:num w:numId="34" w16cid:durableId="967666089">
    <w:abstractNumId w:val="22"/>
  </w:num>
  <w:num w:numId="35" w16cid:durableId="131561827">
    <w:abstractNumId w:val="12"/>
  </w:num>
  <w:num w:numId="36" w16cid:durableId="1334382597">
    <w:abstractNumId w:val="14"/>
  </w:num>
  <w:num w:numId="37" w16cid:durableId="609818839">
    <w:abstractNumId w:val="11"/>
  </w:num>
  <w:num w:numId="38" w16cid:durableId="672415160">
    <w:abstractNumId w:val="27"/>
  </w:num>
  <w:num w:numId="39" w16cid:durableId="1396969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6C"/>
    <w:rsid w:val="00005A17"/>
    <w:rsid w:val="00006480"/>
    <w:rsid w:val="00012B2D"/>
    <w:rsid w:val="000131CA"/>
    <w:rsid w:val="0002242D"/>
    <w:rsid w:val="00036F92"/>
    <w:rsid w:val="000409C3"/>
    <w:rsid w:val="000511E8"/>
    <w:rsid w:val="00066D55"/>
    <w:rsid w:val="00071A6C"/>
    <w:rsid w:val="000835EB"/>
    <w:rsid w:val="00093CCE"/>
    <w:rsid w:val="000A5080"/>
    <w:rsid w:val="000A6CE9"/>
    <w:rsid w:val="000B2479"/>
    <w:rsid w:val="000D2004"/>
    <w:rsid w:val="000D336E"/>
    <w:rsid w:val="000F02FF"/>
    <w:rsid w:val="00101265"/>
    <w:rsid w:val="00101526"/>
    <w:rsid w:val="001021AC"/>
    <w:rsid w:val="00103258"/>
    <w:rsid w:val="001214BD"/>
    <w:rsid w:val="00142733"/>
    <w:rsid w:val="00152506"/>
    <w:rsid w:val="001535F1"/>
    <w:rsid w:val="00171D89"/>
    <w:rsid w:val="00181FEF"/>
    <w:rsid w:val="001843B1"/>
    <w:rsid w:val="0019165B"/>
    <w:rsid w:val="001950B8"/>
    <w:rsid w:val="001950CE"/>
    <w:rsid w:val="001A44C1"/>
    <w:rsid w:val="001A4705"/>
    <w:rsid w:val="001B115F"/>
    <w:rsid w:val="001C330E"/>
    <w:rsid w:val="001C60F5"/>
    <w:rsid w:val="001E12C2"/>
    <w:rsid w:val="001E65F6"/>
    <w:rsid w:val="001F4087"/>
    <w:rsid w:val="001F6B21"/>
    <w:rsid w:val="001F6D95"/>
    <w:rsid w:val="001F7041"/>
    <w:rsid w:val="00203134"/>
    <w:rsid w:val="002034FD"/>
    <w:rsid w:val="002038B8"/>
    <w:rsid w:val="00256027"/>
    <w:rsid w:val="002575E3"/>
    <w:rsid w:val="002613B2"/>
    <w:rsid w:val="00284F8B"/>
    <w:rsid w:val="00286F92"/>
    <w:rsid w:val="00293044"/>
    <w:rsid w:val="00294BD0"/>
    <w:rsid w:val="00296F62"/>
    <w:rsid w:val="002A4E4B"/>
    <w:rsid w:val="002A56BA"/>
    <w:rsid w:val="002D4F4A"/>
    <w:rsid w:val="002F2A95"/>
    <w:rsid w:val="002F385F"/>
    <w:rsid w:val="0031205A"/>
    <w:rsid w:val="00314480"/>
    <w:rsid w:val="0031499F"/>
    <w:rsid w:val="0033253C"/>
    <w:rsid w:val="00335874"/>
    <w:rsid w:val="00336103"/>
    <w:rsid w:val="00383C2C"/>
    <w:rsid w:val="0038488E"/>
    <w:rsid w:val="00385C06"/>
    <w:rsid w:val="0039030C"/>
    <w:rsid w:val="003B56E4"/>
    <w:rsid w:val="003E5E31"/>
    <w:rsid w:val="003F142E"/>
    <w:rsid w:val="0040164B"/>
    <w:rsid w:val="00402403"/>
    <w:rsid w:val="0040662D"/>
    <w:rsid w:val="00412104"/>
    <w:rsid w:val="00414DF1"/>
    <w:rsid w:val="0041643B"/>
    <w:rsid w:val="0042127A"/>
    <w:rsid w:val="00424A13"/>
    <w:rsid w:val="0043392D"/>
    <w:rsid w:val="00437E6A"/>
    <w:rsid w:val="00467A65"/>
    <w:rsid w:val="0047272E"/>
    <w:rsid w:val="00473469"/>
    <w:rsid w:val="0047412E"/>
    <w:rsid w:val="0048342D"/>
    <w:rsid w:val="004909D2"/>
    <w:rsid w:val="004A4F38"/>
    <w:rsid w:val="004A58E2"/>
    <w:rsid w:val="004B0051"/>
    <w:rsid w:val="004C4D76"/>
    <w:rsid w:val="004D2701"/>
    <w:rsid w:val="004F07A5"/>
    <w:rsid w:val="004F2C0F"/>
    <w:rsid w:val="004F3F09"/>
    <w:rsid w:val="004F7CFD"/>
    <w:rsid w:val="005022D6"/>
    <w:rsid w:val="00511097"/>
    <w:rsid w:val="005242E5"/>
    <w:rsid w:val="00526303"/>
    <w:rsid w:val="005309B8"/>
    <w:rsid w:val="00540258"/>
    <w:rsid w:val="00554F0F"/>
    <w:rsid w:val="00571E55"/>
    <w:rsid w:val="0059400E"/>
    <w:rsid w:val="005940E0"/>
    <w:rsid w:val="0059563C"/>
    <w:rsid w:val="005A19B5"/>
    <w:rsid w:val="005A1C7C"/>
    <w:rsid w:val="005A57AD"/>
    <w:rsid w:val="005A6EE8"/>
    <w:rsid w:val="005B1BB2"/>
    <w:rsid w:val="005B21E5"/>
    <w:rsid w:val="005D4661"/>
    <w:rsid w:val="005F2DD6"/>
    <w:rsid w:val="00610DEF"/>
    <w:rsid w:val="006156A2"/>
    <w:rsid w:val="006241A5"/>
    <w:rsid w:val="00636F46"/>
    <w:rsid w:val="00637F00"/>
    <w:rsid w:val="00641BB6"/>
    <w:rsid w:val="00644139"/>
    <w:rsid w:val="00663800"/>
    <w:rsid w:val="00664C7C"/>
    <w:rsid w:val="006731EF"/>
    <w:rsid w:val="00673722"/>
    <w:rsid w:val="0069748D"/>
    <w:rsid w:val="006A1430"/>
    <w:rsid w:val="006A4F5A"/>
    <w:rsid w:val="006B3B76"/>
    <w:rsid w:val="006B565F"/>
    <w:rsid w:val="006B5C5F"/>
    <w:rsid w:val="006D394B"/>
    <w:rsid w:val="006D4C32"/>
    <w:rsid w:val="006D7722"/>
    <w:rsid w:val="006F69DE"/>
    <w:rsid w:val="00703D83"/>
    <w:rsid w:val="00713ECC"/>
    <w:rsid w:val="0071475B"/>
    <w:rsid w:val="00723808"/>
    <w:rsid w:val="00732F6C"/>
    <w:rsid w:val="00735C2C"/>
    <w:rsid w:val="00742AB8"/>
    <w:rsid w:val="007574CF"/>
    <w:rsid w:val="00767E39"/>
    <w:rsid w:val="00774F21"/>
    <w:rsid w:val="00796989"/>
    <w:rsid w:val="007A1458"/>
    <w:rsid w:val="007B4279"/>
    <w:rsid w:val="007C0AE5"/>
    <w:rsid w:val="007E2DF4"/>
    <w:rsid w:val="008076A3"/>
    <w:rsid w:val="008126EF"/>
    <w:rsid w:val="00820C1E"/>
    <w:rsid w:val="008262A9"/>
    <w:rsid w:val="00827B9F"/>
    <w:rsid w:val="00834627"/>
    <w:rsid w:val="00845944"/>
    <w:rsid w:val="00853578"/>
    <w:rsid w:val="00861DEC"/>
    <w:rsid w:val="00871AFA"/>
    <w:rsid w:val="0087357B"/>
    <w:rsid w:val="00886BB3"/>
    <w:rsid w:val="00887549"/>
    <w:rsid w:val="008971F5"/>
    <w:rsid w:val="008C487D"/>
    <w:rsid w:val="008D6B3F"/>
    <w:rsid w:val="008E3D3D"/>
    <w:rsid w:val="008F705B"/>
    <w:rsid w:val="00905332"/>
    <w:rsid w:val="009235AF"/>
    <w:rsid w:val="00927778"/>
    <w:rsid w:val="00934141"/>
    <w:rsid w:val="00941C14"/>
    <w:rsid w:val="009561AB"/>
    <w:rsid w:val="00957DFC"/>
    <w:rsid w:val="0096063A"/>
    <w:rsid w:val="00962A53"/>
    <w:rsid w:val="00972224"/>
    <w:rsid w:val="00997058"/>
    <w:rsid w:val="009C26C1"/>
    <w:rsid w:val="009C4F80"/>
    <w:rsid w:val="009D553C"/>
    <w:rsid w:val="009E7F42"/>
    <w:rsid w:val="00A06137"/>
    <w:rsid w:val="00A1663B"/>
    <w:rsid w:val="00A215DC"/>
    <w:rsid w:val="00A24C75"/>
    <w:rsid w:val="00A30934"/>
    <w:rsid w:val="00A366C3"/>
    <w:rsid w:val="00A45348"/>
    <w:rsid w:val="00A46B0A"/>
    <w:rsid w:val="00A50531"/>
    <w:rsid w:val="00A522B3"/>
    <w:rsid w:val="00A56C5D"/>
    <w:rsid w:val="00A577B5"/>
    <w:rsid w:val="00A756C4"/>
    <w:rsid w:val="00A90382"/>
    <w:rsid w:val="00A90B74"/>
    <w:rsid w:val="00A9626B"/>
    <w:rsid w:val="00AB3856"/>
    <w:rsid w:val="00AD3A2E"/>
    <w:rsid w:val="00AE05BB"/>
    <w:rsid w:val="00AF3061"/>
    <w:rsid w:val="00AF33FD"/>
    <w:rsid w:val="00AF473A"/>
    <w:rsid w:val="00B15570"/>
    <w:rsid w:val="00B1699D"/>
    <w:rsid w:val="00B35261"/>
    <w:rsid w:val="00B44EA7"/>
    <w:rsid w:val="00B64252"/>
    <w:rsid w:val="00B7118B"/>
    <w:rsid w:val="00B71D6D"/>
    <w:rsid w:val="00B7200B"/>
    <w:rsid w:val="00B80344"/>
    <w:rsid w:val="00B81A23"/>
    <w:rsid w:val="00B95F93"/>
    <w:rsid w:val="00BA1D32"/>
    <w:rsid w:val="00BB7F20"/>
    <w:rsid w:val="00BD4556"/>
    <w:rsid w:val="00BE0263"/>
    <w:rsid w:val="00C0522C"/>
    <w:rsid w:val="00C12A1F"/>
    <w:rsid w:val="00C12A98"/>
    <w:rsid w:val="00C14B4C"/>
    <w:rsid w:val="00C259E4"/>
    <w:rsid w:val="00C301B7"/>
    <w:rsid w:val="00C35B5E"/>
    <w:rsid w:val="00C50F2C"/>
    <w:rsid w:val="00C56C2F"/>
    <w:rsid w:val="00C579D9"/>
    <w:rsid w:val="00C57F1C"/>
    <w:rsid w:val="00C73036"/>
    <w:rsid w:val="00C861BE"/>
    <w:rsid w:val="00C933D7"/>
    <w:rsid w:val="00C948A3"/>
    <w:rsid w:val="00CA10B6"/>
    <w:rsid w:val="00CA280C"/>
    <w:rsid w:val="00CA4042"/>
    <w:rsid w:val="00CC294D"/>
    <w:rsid w:val="00CC7C3C"/>
    <w:rsid w:val="00CD0446"/>
    <w:rsid w:val="00CD388F"/>
    <w:rsid w:val="00CE7B59"/>
    <w:rsid w:val="00CF229B"/>
    <w:rsid w:val="00CF4401"/>
    <w:rsid w:val="00CF4BCE"/>
    <w:rsid w:val="00CF7527"/>
    <w:rsid w:val="00D04799"/>
    <w:rsid w:val="00D056FB"/>
    <w:rsid w:val="00D06381"/>
    <w:rsid w:val="00D1327B"/>
    <w:rsid w:val="00D25B38"/>
    <w:rsid w:val="00D319C0"/>
    <w:rsid w:val="00D347CD"/>
    <w:rsid w:val="00D458B6"/>
    <w:rsid w:val="00D50ACE"/>
    <w:rsid w:val="00D52BB1"/>
    <w:rsid w:val="00D768BB"/>
    <w:rsid w:val="00D80A23"/>
    <w:rsid w:val="00DA55F4"/>
    <w:rsid w:val="00DB27CB"/>
    <w:rsid w:val="00DC102E"/>
    <w:rsid w:val="00DC5031"/>
    <w:rsid w:val="00DE3429"/>
    <w:rsid w:val="00E04FC8"/>
    <w:rsid w:val="00E17C2F"/>
    <w:rsid w:val="00E2473F"/>
    <w:rsid w:val="00E250A4"/>
    <w:rsid w:val="00E3155F"/>
    <w:rsid w:val="00E32CE9"/>
    <w:rsid w:val="00E34064"/>
    <w:rsid w:val="00E36B0E"/>
    <w:rsid w:val="00E44070"/>
    <w:rsid w:val="00E47444"/>
    <w:rsid w:val="00E550F2"/>
    <w:rsid w:val="00E63017"/>
    <w:rsid w:val="00E94F33"/>
    <w:rsid w:val="00EA5730"/>
    <w:rsid w:val="00EB3E77"/>
    <w:rsid w:val="00EC6B47"/>
    <w:rsid w:val="00ED50D0"/>
    <w:rsid w:val="00EE2984"/>
    <w:rsid w:val="00F00AA8"/>
    <w:rsid w:val="00F06714"/>
    <w:rsid w:val="00F105B8"/>
    <w:rsid w:val="00F14F12"/>
    <w:rsid w:val="00F267D5"/>
    <w:rsid w:val="00F267F7"/>
    <w:rsid w:val="00F334F7"/>
    <w:rsid w:val="00F36142"/>
    <w:rsid w:val="00F424AD"/>
    <w:rsid w:val="00F54C96"/>
    <w:rsid w:val="00F62ACC"/>
    <w:rsid w:val="00F70127"/>
    <w:rsid w:val="00F71B74"/>
    <w:rsid w:val="00F75DFD"/>
    <w:rsid w:val="00FA0381"/>
    <w:rsid w:val="00FA271A"/>
    <w:rsid w:val="00FA62BA"/>
    <w:rsid w:val="00FB5905"/>
    <w:rsid w:val="00FD1816"/>
    <w:rsid w:val="00FD4472"/>
    <w:rsid w:val="00FE3642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59C"/>
  <w15:docId w15:val="{A97AB401-2F0C-49D1-A822-E56367A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F6C"/>
    <w:rPr>
      <w:rFonts w:ascii="Calibri" w:eastAsia="Calibri" w:hAnsi="Calibri" w:cs="Times New Roman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32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2F6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20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32F6C"/>
    <w:rPr>
      <w:rFonts w:ascii="Calibri Light" w:eastAsia="Times New Roman" w:hAnsi="Calibri Light" w:cs="Times New Roman"/>
      <w:color w:val="2E74B5"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732F6C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732F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32F6C"/>
    <w:pPr>
      <w:outlineLvl w:val="9"/>
    </w:pPr>
    <w:rPr>
      <w:rFonts w:ascii="Calibri Light" w:eastAsia="Times New Roman" w:hAnsi="Calibri Light" w:cs="Times New Roman"/>
      <w:color w:val="2E74B5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A46B0A"/>
    <w:pPr>
      <w:numPr>
        <w:numId w:val="6"/>
      </w:numPr>
      <w:tabs>
        <w:tab w:val="right" w:leader="dot" w:pos="9062"/>
      </w:tabs>
      <w:spacing w:before="120" w:after="0"/>
    </w:pPr>
    <w:rPr>
      <w:rFonts w:asciiTheme="minorHAnsi" w:hAnsiTheme="minorHAnsi" w:cstheme="minorHAnsi"/>
      <w:sz w:val="28"/>
      <w:szCs w:val="28"/>
    </w:rPr>
  </w:style>
  <w:style w:type="character" w:styleId="Hyperlink">
    <w:name w:val="Hyperlink"/>
    <w:uiPriority w:val="99"/>
    <w:unhideWhenUsed/>
    <w:rsid w:val="00732F6C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A17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B3856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820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AF33FD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F424A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424AD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424AD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424AD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424AD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424AD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424AD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Lijstalinea">
    <w:name w:val="List Paragraph"/>
    <w:basedOn w:val="Standaard"/>
    <w:uiPriority w:val="34"/>
    <w:qFormat/>
    <w:rsid w:val="00CC294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37F00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B2D"/>
    <w:rPr>
      <w:rFonts w:ascii="Calibri" w:eastAsia="Calibri" w:hAnsi="Calibri" w:cs="Times New Roman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012B2D"/>
  </w:style>
  <w:style w:type="numbering" w:customStyle="1" w:styleId="Huidigelijst1">
    <w:name w:val="Huidige lijst1"/>
    <w:uiPriority w:val="99"/>
    <w:rsid w:val="00F267D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1B6A6-A7BF-7743-AC07-C36F3607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Visser</dc:creator>
  <cp:keywords/>
  <dc:description/>
  <cp:lastModifiedBy>Peter de Water</cp:lastModifiedBy>
  <cp:revision>2</cp:revision>
  <cp:lastPrinted>2024-10-25T23:10:00Z</cp:lastPrinted>
  <dcterms:created xsi:type="dcterms:W3CDTF">2024-10-26T10:51:00Z</dcterms:created>
  <dcterms:modified xsi:type="dcterms:W3CDTF">2024-10-26T10:51:00Z</dcterms:modified>
</cp:coreProperties>
</file>